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i w:val="0"/>
          <w:sz w:val="20"/>
        </w:rPr>
      </w:pPr>
    </w:p>
    <w:p>
      <w:pPr>
        <w:pStyle w:val="BodyText"/>
        <w:rPr>
          <w:i w:val="0"/>
          <w:sz w:val="20"/>
        </w:rPr>
      </w:pPr>
    </w:p>
    <w:p>
      <w:pPr>
        <w:pStyle w:val="Title"/>
      </w:pPr>
      <w:bookmarkStart w:name="ABSTRAK" w:id="1"/>
      <w:bookmarkEnd w:id="1"/>
      <w:r>
        <w:rPr>
          <w:b w:val="0"/>
        </w:rPr>
      </w:r>
      <w:r>
        <w:rPr/>
        <w:t>ABSTRAK</w:t>
      </w:r>
    </w:p>
    <w:p>
      <w:pPr>
        <w:pStyle w:val="BodyText"/>
        <w:rPr>
          <w:b/>
          <w:i w:val="0"/>
          <w:sz w:val="30"/>
        </w:rPr>
      </w:pPr>
    </w:p>
    <w:p>
      <w:pPr>
        <w:pStyle w:val="BodyText"/>
        <w:spacing w:before="8"/>
        <w:rPr>
          <w:b/>
          <w:i w:val="0"/>
          <w:sz w:val="23"/>
        </w:rPr>
      </w:pPr>
    </w:p>
    <w:p>
      <w:pPr>
        <w:pStyle w:val="Heading2"/>
        <w:spacing w:line="276" w:lineRule="auto" w:before="0"/>
        <w:ind w:right="111" w:firstLine="0"/>
      </w:pPr>
      <w:r>
        <w:rPr>
          <w:b/>
        </w:rPr>
        <w:t>Ulfi</w:t>
      </w:r>
      <w:r>
        <w:rPr>
          <w:b/>
          <w:spacing w:val="1"/>
        </w:rPr>
        <w:t> </w:t>
      </w:r>
      <w:r>
        <w:rPr>
          <w:b/>
        </w:rPr>
        <w:t>Yuniar</w:t>
      </w:r>
      <w:r>
        <w:rPr>
          <w:b/>
          <w:spacing w:val="1"/>
        </w:rPr>
        <w:t> </w:t>
      </w:r>
      <w:r>
        <w:rPr>
          <w:b/>
        </w:rPr>
        <w:t>Muttaqin</w:t>
      </w:r>
      <w:r>
        <w:rPr/>
        <w:t>:</w:t>
      </w:r>
      <w:r>
        <w:rPr>
          <w:spacing w:val="1"/>
        </w:rPr>
        <w:t> </w:t>
      </w:r>
      <w:r>
        <w:rPr/>
        <w:t>Strategi</w:t>
      </w:r>
      <w:r>
        <w:rPr>
          <w:spacing w:val="1"/>
        </w:rPr>
        <w:t> </w:t>
      </w:r>
      <w:r>
        <w:rPr/>
        <w:t>Mempertahankan</w:t>
      </w:r>
      <w:r>
        <w:rPr>
          <w:spacing w:val="1"/>
        </w:rPr>
        <w:t> </w:t>
      </w:r>
      <w:r>
        <w:rPr/>
        <w:t>Citra</w:t>
      </w:r>
      <w:r>
        <w:rPr>
          <w:spacing w:val="1"/>
        </w:rPr>
        <w:t> </w:t>
      </w:r>
      <w:r>
        <w:rPr/>
        <w:t>Al-Ma’soem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Sekolah Populer di Bandung Timur (Studi Deskriptif Pada Humas Sekolah SMA</w:t>
      </w:r>
      <w:r>
        <w:rPr>
          <w:spacing w:val="1"/>
        </w:rPr>
        <w:t> </w:t>
      </w:r>
      <w:r>
        <w:rPr/>
        <w:t>Al-Ma’soem</w:t>
      </w:r>
      <w:r>
        <w:rPr>
          <w:spacing w:val="-10"/>
        </w:rPr>
        <w:t> </w:t>
      </w:r>
      <w:r>
        <w:rPr/>
        <w:t>Jl.</w:t>
      </w:r>
      <w:r>
        <w:rPr>
          <w:spacing w:val="1"/>
        </w:rPr>
        <w:t> </w:t>
      </w:r>
      <w:r>
        <w:rPr/>
        <w:t>Rancaekek,</w:t>
      </w:r>
      <w:r>
        <w:rPr>
          <w:spacing w:val="1"/>
        </w:rPr>
        <w:t> </w:t>
      </w:r>
      <w:r>
        <w:rPr/>
        <w:t>Cipacing,</w:t>
      </w:r>
      <w:r>
        <w:rPr>
          <w:spacing w:val="1"/>
        </w:rPr>
        <w:t> </w:t>
      </w:r>
      <w:r>
        <w:rPr/>
        <w:t>Kec. Jatinangor,</w:t>
      </w:r>
      <w:r>
        <w:rPr>
          <w:spacing w:val="1"/>
        </w:rPr>
        <w:t> </w:t>
      </w:r>
      <w:r>
        <w:rPr/>
        <w:t>Bandung,</w:t>
      </w:r>
      <w:r>
        <w:rPr>
          <w:spacing w:val="1"/>
        </w:rPr>
        <w:t> </w:t>
      </w:r>
      <w:r>
        <w:rPr/>
        <w:t>Jawa</w:t>
      </w:r>
      <w:r>
        <w:rPr>
          <w:spacing w:val="-3"/>
        </w:rPr>
        <w:t> </w:t>
      </w:r>
      <w:r>
        <w:rPr/>
        <w:t>Barat)</w:t>
      </w:r>
    </w:p>
    <w:p>
      <w:pPr>
        <w:spacing w:line="276" w:lineRule="auto" w:before="201"/>
        <w:ind w:left="586" w:right="117" w:firstLine="566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554560">
            <wp:simplePos x="0" y="0"/>
            <wp:positionH relativeFrom="page">
              <wp:posOffset>2931073</wp:posOffset>
            </wp:positionH>
            <wp:positionV relativeFrom="paragraph">
              <wp:posOffset>1216022</wp:posOffset>
            </wp:positionV>
            <wp:extent cx="2176116" cy="29805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116" cy="2980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Humas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lembaga</w:t>
      </w:r>
      <w:r>
        <w:rPr>
          <w:spacing w:val="1"/>
          <w:sz w:val="24"/>
        </w:rPr>
        <w:t> </w:t>
      </w:r>
      <w:r>
        <w:rPr>
          <w:sz w:val="24"/>
        </w:rPr>
        <w:t>pendidikan</w:t>
      </w:r>
      <w:r>
        <w:rPr>
          <w:spacing w:val="1"/>
          <w:sz w:val="24"/>
        </w:rPr>
        <w:t> </w:t>
      </w:r>
      <w:r>
        <w:rPr>
          <w:sz w:val="24"/>
        </w:rPr>
        <w:t>merupakan</w:t>
      </w:r>
      <w:r>
        <w:rPr>
          <w:spacing w:val="1"/>
          <w:sz w:val="24"/>
        </w:rPr>
        <w:t> </w:t>
      </w:r>
      <w:r>
        <w:rPr>
          <w:sz w:val="24"/>
        </w:rPr>
        <w:t>sarana</w:t>
      </w:r>
      <w:r>
        <w:rPr>
          <w:spacing w:val="1"/>
          <w:sz w:val="24"/>
        </w:rPr>
        <w:t> </w:t>
      </w:r>
      <w:r>
        <w:rPr>
          <w:sz w:val="24"/>
        </w:rPr>
        <w:t>dalam</w:t>
      </w:r>
      <w:r>
        <w:rPr>
          <w:spacing w:val="1"/>
          <w:sz w:val="24"/>
        </w:rPr>
        <w:t> </w:t>
      </w:r>
      <w:r>
        <w:rPr>
          <w:sz w:val="24"/>
        </w:rPr>
        <w:t>membina</w:t>
      </w:r>
      <w:r>
        <w:rPr>
          <w:spacing w:val="1"/>
          <w:sz w:val="24"/>
        </w:rPr>
        <w:t> </w:t>
      </w:r>
      <w:r>
        <w:rPr>
          <w:sz w:val="24"/>
        </w:rPr>
        <w:t>hubungan baik dengan publiknya dalam usaha untuk mempertahankan citra positif</w:t>
      </w:r>
      <w:r>
        <w:rPr>
          <w:spacing w:val="-57"/>
          <w:sz w:val="24"/>
        </w:rPr>
        <w:t> </w:t>
      </w:r>
      <w:r>
        <w:rPr>
          <w:sz w:val="24"/>
        </w:rPr>
        <w:t>lembaga</w:t>
      </w:r>
      <w:r>
        <w:rPr>
          <w:spacing w:val="1"/>
          <w:sz w:val="24"/>
        </w:rPr>
        <w:t> </w:t>
      </w:r>
      <w:r>
        <w:rPr>
          <w:sz w:val="24"/>
        </w:rPr>
        <w:t>dimata</w:t>
      </w:r>
      <w:r>
        <w:rPr>
          <w:spacing w:val="1"/>
          <w:sz w:val="24"/>
        </w:rPr>
        <w:t> </w:t>
      </w:r>
      <w:r>
        <w:rPr>
          <w:sz w:val="24"/>
        </w:rPr>
        <w:t>masyarakat</w:t>
      </w:r>
      <w:r>
        <w:rPr>
          <w:spacing w:val="1"/>
          <w:sz w:val="24"/>
        </w:rPr>
        <w:t> </w:t>
      </w:r>
      <w:r>
        <w:rPr>
          <w:sz w:val="24"/>
        </w:rPr>
        <w:t>sekitar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humas</w:t>
      </w:r>
      <w:r>
        <w:rPr>
          <w:spacing w:val="1"/>
          <w:sz w:val="24"/>
        </w:rPr>
        <w:t> </w:t>
      </w:r>
      <w:r>
        <w:rPr>
          <w:sz w:val="24"/>
        </w:rPr>
        <w:t>lembaga</w:t>
      </w:r>
      <w:r>
        <w:rPr>
          <w:spacing w:val="1"/>
          <w:sz w:val="24"/>
        </w:rPr>
        <w:t> </w:t>
      </w:r>
      <w:r>
        <w:rPr>
          <w:sz w:val="24"/>
        </w:rPr>
        <w:t>pendidikan</w:t>
      </w:r>
      <w:r>
        <w:rPr>
          <w:spacing w:val="1"/>
          <w:sz w:val="24"/>
        </w:rPr>
        <w:t> </w:t>
      </w:r>
      <w:r>
        <w:rPr>
          <w:sz w:val="24"/>
        </w:rPr>
        <w:t>memiliki</w:t>
      </w:r>
      <w:r>
        <w:rPr>
          <w:spacing w:val="1"/>
          <w:sz w:val="24"/>
        </w:rPr>
        <w:t> </w:t>
      </w:r>
      <w:r>
        <w:rPr>
          <w:sz w:val="24"/>
        </w:rPr>
        <w:t>hubungan</w:t>
      </w:r>
      <w:r>
        <w:rPr>
          <w:spacing w:val="1"/>
          <w:sz w:val="24"/>
        </w:rPr>
        <w:t> </w:t>
      </w:r>
      <w:r>
        <w:rPr>
          <w:sz w:val="24"/>
        </w:rPr>
        <w:t>yang</w:t>
      </w:r>
      <w:r>
        <w:rPr>
          <w:spacing w:val="1"/>
          <w:sz w:val="24"/>
        </w:rPr>
        <w:t> </w:t>
      </w:r>
      <w:r>
        <w:rPr>
          <w:sz w:val="24"/>
        </w:rPr>
        <w:t>erat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mencapai</w:t>
      </w:r>
      <w:r>
        <w:rPr>
          <w:spacing w:val="1"/>
          <w:sz w:val="24"/>
        </w:rPr>
        <w:t> </w:t>
      </w:r>
      <w:r>
        <w:rPr>
          <w:sz w:val="24"/>
        </w:rPr>
        <w:t>tujuan</w:t>
      </w:r>
      <w:r>
        <w:rPr>
          <w:spacing w:val="1"/>
          <w:sz w:val="24"/>
        </w:rPr>
        <w:t> </w:t>
      </w:r>
      <w:r>
        <w:rPr>
          <w:sz w:val="24"/>
        </w:rPr>
        <w:t>sekolah</w:t>
      </w:r>
      <w:r>
        <w:rPr>
          <w:spacing w:val="1"/>
          <w:sz w:val="24"/>
        </w:rPr>
        <w:t> </w:t>
      </w:r>
      <w:r>
        <w:rPr>
          <w:sz w:val="24"/>
        </w:rPr>
        <w:t>untuk</w:t>
      </w:r>
      <w:r>
        <w:rPr>
          <w:spacing w:val="1"/>
          <w:sz w:val="24"/>
        </w:rPr>
        <w:t> </w:t>
      </w:r>
      <w:r>
        <w:rPr>
          <w:sz w:val="24"/>
        </w:rPr>
        <w:t>mempertahankan</w:t>
      </w:r>
      <w:r>
        <w:rPr>
          <w:spacing w:val="1"/>
          <w:sz w:val="24"/>
        </w:rPr>
        <w:t> </w:t>
      </w:r>
      <w:r>
        <w:rPr>
          <w:sz w:val="24"/>
        </w:rPr>
        <w:t>citranya. Sekolah Menengah Atas (SMA) Al-Ma’soem memiliki humas yang juga</w:t>
      </w:r>
      <w:r>
        <w:rPr>
          <w:spacing w:val="1"/>
          <w:sz w:val="24"/>
        </w:rPr>
        <w:t> </w:t>
      </w:r>
      <w:r>
        <w:rPr>
          <w:sz w:val="24"/>
        </w:rPr>
        <w:t>merupakan humas Yayasan Pendidikan Al-Ma’soem yang memiliki tugas untuk</w:t>
      </w:r>
      <w:r>
        <w:rPr>
          <w:spacing w:val="1"/>
          <w:sz w:val="24"/>
        </w:rPr>
        <w:t> </w:t>
      </w:r>
      <w:r>
        <w:rPr>
          <w:sz w:val="24"/>
        </w:rPr>
        <w:t>membangun, mempertahnkan dan meningkatkan citra lembaga dimata masyarakat</w:t>
      </w:r>
      <w:r>
        <w:rPr>
          <w:spacing w:val="-57"/>
          <w:sz w:val="24"/>
        </w:rPr>
        <w:t> </w:t>
      </w:r>
      <w:r>
        <w:rPr>
          <w:sz w:val="24"/>
        </w:rPr>
        <w:t>sekitar dengan melakukan berbagai strategi dan menyampaikan informasi secara</w:t>
      </w:r>
      <w:r>
        <w:rPr>
          <w:spacing w:val="1"/>
          <w:sz w:val="24"/>
        </w:rPr>
        <w:t> </w:t>
      </w:r>
      <w:r>
        <w:rPr>
          <w:sz w:val="24"/>
        </w:rPr>
        <w:t>benar dan profesional dengan menggunakan media cetak dan media sosial yang</w:t>
      </w:r>
      <w:r>
        <w:rPr>
          <w:spacing w:val="1"/>
          <w:sz w:val="24"/>
        </w:rPr>
        <w:t> </w:t>
      </w:r>
      <w:r>
        <w:rPr>
          <w:sz w:val="24"/>
        </w:rPr>
        <w:t>dimiliki</w:t>
      </w:r>
      <w:r>
        <w:rPr>
          <w:spacing w:val="-4"/>
          <w:sz w:val="24"/>
        </w:rPr>
        <w:t> </w:t>
      </w:r>
      <w:r>
        <w:rPr>
          <w:sz w:val="24"/>
        </w:rPr>
        <w:t>oleh</w:t>
      </w:r>
      <w:r>
        <w:rPr>
          <w:spacing w:val="-3"/>
          <w:sz w:val="24"/>
        </w:rPr>
        <w:t> </w:t>
      </w:r>
      <w:r>
        <w:rPr>
          <w:sz w:val="24"/>
        </w:rPr>
        <w:t>Yayasan</w:t>
      </w:r>
      <w:r>
        <w:rPr>
          <w:spacing w:val="-3"/>
          <w:sz w:val="24"/>
        </w:rPr>
        <w:t> </w:t>
      </w:r>
      <w:r>
        <w:rPr>
          <w:sz w:val="24"/>
        </w:rPr>
        <w:t>Pendidikan</w:t>
      </w:r>
      <w:r>
        <w:rPr>
          <w:spacing w:val="2"/>
          <w:sz w:val="24"/>
        </w:rPr>
        <w:t> </w:t>
      </w:r>
      <w:r>
        <w:rPr>
          <w:sz w:val="24"/>
        </w:rPr>
        <w:t>Al-Ma’soem.</w:t>
      </w:r>
    </w:p>
    <w:p>
      <w:pPr>
        <w:pStyle w:val="Heading2"/>
        <w:spacing w:line="276" w:lineRule="auto"/>
        <w:ind w:right="116"/>
      </w:pPr>
      <w:r>
        <w:rPr/>
        <w:t>Penelitian ini bertujuan untuk mengetahui strategi yang dilaksanakan oleh</w:t>
      </w:r>
      <w:r>
        <w:rPr>
          <w:spacing w:val="1"/>
        </w:rPr>
        <w:t> </w:t>
      </w:r>
      <w:r>
        <w:rPr/>
        <w:t>humas sekolah dalam mempertahankan citra sebagai sekolah populer di Bandung</w:t>
      </w:r>
      <w:r>
        <w:rPr>
          <w:spacing w:val="1"/>
        </w:rPr>
        <w:t> </w:t>
      </w:r>
      <w:r>
        <w:rPr/>
        <w:t>Timur yang dilakukan oleh humas Sekolah Menengah Atas (SMA) Al-Ma’soem.</w:t>
      </w:r>
      <w:r>
        <w:rPr>
          <w:spacing w:val="1"/>
        </w:rPr>
        <w:t> </w:t>
      </w:r>
      <w:r>
        <w:rPr/>
        <w:t>Penelitian ini menggunakan konsep analisis SOSTAC yang terdiri dari </w:t>
      </w:r>
      <w:r>
        <w:rPr>
          <w:i/>
        </w:rPr>
        <w:t>Situation</w:t>
      </w:r>
      <w:r>
        <w:rPr>
          <w:i/>
          <w:spacing w:val="1"/>
        </w:rPr>
        <w:t> </w:t>
      </w:r>
      <w:r>
        <w:rPr/>
        <w:t>(dimana</w:t>
      </w:r>
      <w:r>
        <w:rPr>
          <w:spacing w:val="1"/>
        </w:rPr>
        <w:t> </w:t>
      </w:r>
      <w:r>
        <w:rPr/>
        <w:t>kita</w:t>
      </w:r>
      <w:r>
        <w:rPr>
          <w:spacing w:val="1"/>
        </w:rPr>
        <w:t> </w:t>
      </w:r>
      <w:r>
        <w:rPr/>
        <w:t>sekarang),</w:t>
      </w:r>
      <w:r>
        <w:rPr>
          <w:spacing w:val="1"/>
        </w:rPr>
        <w:t> </w:t>
      </w:r>
      <w:r>
        <w:rPr>
          <w:i/>
        </w:rPr>
        <w:t>objectives</w:t>
      </w:r>
      <w:r>
        <w:rPr>
          <w:i/>
          <w:spacing w:val="1"/>
        </w:rPr>
        <w:t> </w:t>
      </w:r>
      <w:r>
        <w:rPr/>
        <w:t>(kemana</w:t>
      </w:r>
      <w:r>
        <w:rPr>
          <w:spacing w:val="1"/>
        </w:rPr>
        <w:t> </w:t>
      </w:r>
      <w:r>
        <w:rPr/>
        <w:t>kita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melangkah),</w:t>
      </w:r>
      <w:r>
        <w:rPr>
          <w:spacing w:val="1"/>
        </w:rPr>
        <w:t> </w:t>
      </w:r>
      <w:r>
        <w:rPr>
          <w:i/>
        </w:rPr>
        <w:t>strategy</w:t>
      </w:r>
      <w:r>
        <w:rPr>
          <w:i/>
          <w:spacing w:val="1"/>
        </w:rPr>
        <w:t> </w:t>
      </w:r>
      <w:r>
        <w:rPr/>
        <w:t>(bagaimana</w:t>
      </w:r>
      <w:r>
        <w:rPr>
          <w:spacing w:val="1"/>
        </w:rPr>
        <w:t> </w:t>
      </w:r>
      <w:r>
        <w:rPr/>
        <w:t>mencapai</w:t>
      </w:r>
      <w:r>
        <w:rPr>
          <w:spacing w:val="1"/>
        </w:rPr>
        <w:t> </w:t>
      </w:r>
      <w:r>
        <w:rPr/>
        <w:t>tujuan),</w:t>
      </w:r>
      <w:r>
        <w:rPr>
          <w:spacing w:val="1"/>
        </w:rPr>
        <w:t> </w:t>
      </w:r>
      <w:r>
        <w:rPr>
          <w:i/>
        </w:rPr>
        <w:t>tactics</w:t>
      </w:r>
      <w:r>
        <w:rPr>
          <w:i/>
          <w:spacing w:val="1"/>
        </w:rPr>
        <w:t> </w:t>
      </w:r>
      <w:r>
        <w:rPr/>
        <w:t>(perincian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strategi),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control</w:t>
      </w:r>
      <w:r>
        <w:rPr>
          <w:i/>
          <w:spacing w:val="1"/>
        </w:rPr>
        <w:t> </w:t>
      </w:r>
      <w:r>
        <w:rPr/>
        <w:t>(pengukuran</w:t>
      </w:r>
      <w:r>
        <w:rPr>
          <w:spacing w:val="-4"/>
        </w:rPr>
        <w:t> </w:t>
      </w:r>
      <w:r>
        <w:rPr/>
        <w:t>dan</w:t>
      </w:r>
      <w:r>
        <w:rPr>
          <w:spacing w:val="-1"/>
        </w:rPr>
        <w:t> </w:t>
      </w:r>
      <w:r>
        <w:rPr/>
        <w:t>pengawasan).</w:t>
      </w:r>
    </w:p>
    <w:p>
      <w:pPr>
        <w:spacing w:line="276" w:lineRule="auto" w:before="198"/>
        <w:ind w:left="586" w:right="114" w:firstLine="566"/>
        <w:jc w:val="both"/>
        <w:rPr>
          <w:sz w:val="24"/>
        </w:rPr>
      </w:pPr>
      <w:r>
        <w:rPr>
          <w:sz w:val="24"/>
        </w:rPr>
        <w:t>Metode penelitian yang digunakan adalah studi kualitatif deskriptif, karena</w:t>
      </w:r>
      <w:r>
        <w:rPr>
          <w:spacing w:val="1"/>
          <w:sz w:val="24"/>
        </w:rPr>
        <w:t> </w:t>
      </w:r>
      <w:r>
        <w:rPr>
          <w:sz w:val="24"/>
        </w:rPr>
        <w:t>penelitian ini bertujuan untuk menggambarkan bagaiaman strategi oleh humas</w:t>
      </w:r>
      <w:r>
        <w:rPr>
          <w:spacing w:val="1"/>
          <w:sz w:val="24"/>
        </w:rPr>
        <w:t> </w:t>
      </w:r>
      <w:r>
        <w:rPr>
          <w:sz w:val="24"/>
        </w:rPr>
        <w:t>SMA Al-Ma’soem. Hasil penelitian ini menunjukan bahwa startegi humas SMA</w:t>
      </w:r>
      <w:r>
        <w:rPr>
          <w:spacing w:val="1"/>
          <w:sz w:val="24"/>
        </w:rPr>
        <w:t> </w:t>
      </w:r>
      <w:r>
        <w:rPr>
          <w:sz w:val="24"/>
        </w:rPr>
        <w:t>Al-Ma’soem dalam mempertahankan citra melalui empat tahap yaitu membangun</w:t>
      </w:r>
      <w:r>
        <w:rPr>
          <w:spacing w:val="1"/>
          <w:sz w:val="24"/>
        </w:rPr>
        <w:t> </w:t>
      </w:r>
      <w:r>
        <w:rPr>
          <w:sz w:val="24"/>
        </w:rPr>
        <w:t>citra awal sekolah, mempertahakan citra sekolah, memperbaiki citra sekolah di</w:t>
      </w:r>
      <w:r>
        <w:rPr>
          <w:spacing w:val="1"/>
          <w:sz w:val="24"/>
        </w:rPr>
        <w:t> </w:t>
      </w:r>
      <w:r>
        <w:rPr>
          <w:sz w:val="24"/>
        </w:rPr>
        <w:t>masa pandemi dan memperbaiki citra sekolah agar tetap menjadi sekolah yang</w:t>
      </w:r>
      <w:r>
        <w:rPr>
          <w:spacing w:val="1"/>
          <w:sz w:val="24"/>
        </w:rPr>
        <w:t> </w:t>
      </w:r>
      <w:r>
        <w:rPr>
          <w:sz w:val="24"/>
        </w:rPr>
        <w:t>populer</w:t>
      </w:r>
      <w:r>
        <w:rPr>
          <w:spacing w:val="2"/>
          <w:sz w:val="24"/>
        </w:rPr>
        <w:t> </w:t>
      </w:r>
      <w:r>
        <w:rPr>
          <w:sz w:val="24"/>
        </w:rPr>
        <w:t>di</w:t>
      </w:r>
      <w:r>
        <w:rPr>
          <w:spacing w:val="-7"/>
          <w:sz w:val="24"/>
        </w:rPr>
        <w:t> </w:t>
      </w:r>
      <w:r>
        <w:rPr>
          <w:sz w:val="24"/>
        </w:rPr>
        <w:t>Bandung</w:t>
      </w:r>
      <w:r>
        <w:rPr>
          <w:spacing w:val="2"/>
          <w:sz w:val="24"/>
        </w:rPr>
        <w:t> </w:t>
      </w:r>
      <w:r>
        <w:rPr>
          <w:sz w:val="24"/>
        </w:rPr>
        <w:t>Timur.</w:t>
      </w:r>
    </w:p>
    <w:p>
      <w:pPr>
        <w:pStyle w:val="Heading2"/>
        <w:spacing w:line="276" w:lineRule="auto" w:before="204"/>
      </w:pPr>
      <w:r>
        <w:rPr/>
        <w:t>Kesimpulan ini menunjukan bahwa humas strategi SMA Al-Ma’soem dalam</w:t>
      </w:r>
      <w:r>
        <w:rPr>
          <w:spacing w:val="-57"/>
        </w:rPr>
        <w:t> </w:t>
      </w:r>
      <w:r>
        <w:rPr/>
        <w:t>mempertahankan citranya</w:t>
      </w:r>
      <w:r>
        <w:rPr>
          <w:spacing w:val="1"/>
        </w:rPr>
        <w:t> </w:t>
      </w:r>
      <w:r>
        <w:rPr/>
        <w:t>dimata</w:t>
      </w:r>
      <w:r>
        <w:rPr>
          <w:spacing w:val="1"/>
        </w:rPr>
        <w:t> </w:t>
      </w:r>
      <w:r>
        <w:rPr/>
        <w:t>masyarakat</w:t>
      </w:r>
      <w:r>
        <w:rPr>
          <w:spacing w:val="1"/>
        </w:rPr>
        <w:t> </w:t>
      </w:r>
      <w:r>
        <w:rPr/>
        <w:t>sekitar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dikatakan berhasil.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dilihat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pendaftar</w:t>
      </w:r>
      <w:r>
        <w:rPr>
          <w:spacing w:val="1"/>
        </w:rPr>
        <w:t> </w:t>
      </w:r>
      <w:r>
        <w:rPr/>
        <w:t>calon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baru,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berimbas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pembaharuan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bertambahnya</w:t>
      </w:r>
      <w:r>
        <w:rPr>
          <w:spacing w:val="1"/>
        </w:rPr>
        <w:t> </w:t>
      </w:r>
      <w:r>
        <w:rPr/>
        <w:t>fasilitas</w:t>
      </w:r>
      <w:r>
        <w:rPr>
          <w:spacing w:val="1"/>
        </w:rPr>
        <w:t> </w:t>
      </w:r>
      <w:r>
        <w:rPr/>
        <w:t>sekolah,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meningkatnya</w:t>
      </w:r>
      <w:r>
        <w:rPr>
          <w:spacing w:val="1"/>
        </w:rPr>
        <w:t> </w:t>
      </w:r>
      <w:r>
        <w:rPr/>
        <w:t>jumlah</w:t>
      </w:r>
      <w:r>
        <w:rPr>
          <w:spacing w:val="1"/>
        </w:rPr>
        <w:t> </w:t>
      </w:r>
      <w:r>
        <w:rPr/>
        <w:t>lulusan</w:t>
      </w:r>
      <w:r>
        <w:rPr>
          <w:spacing w:val="1"/>
        </w:rPr>
        <w:t> </w:t>
      </w:r>
      <w:r>
        <w:rPr/>
        <w:t>yang</w:t>
      </w:r>
      <w:r>
        <w:rPr>
          <w:spacing w:val="5"/>
        </w:rPr>
        <w:t> </w:t>
      </w:r>
      <w:r>
        <w:rPr/>
        <w:t>masuk</w:t>
      </w:r>
      <w:r>
        <w:rPr>
          <w:spacing w:val="2"/>
        </w:rPr>
        <w:t> </w:t>
      </w:r>
      <w:r>
        <w:rPr/>
        <w:t>perguruan</w:t>
      </w:r>
      <w:r>
        <w:rPr>
          <w:spacing w:val="-4"/>
        </w:rPr>
        <w:t> </w:t>
      </w:r>
      <w:r>
        <w:rPr/>
        <w:t>tinggi</w:t>
      </w:r>
      <w:r>
        <w:rPr>
          <w:spacing w:val="-4"/>
        </w:rPr>
        <w:t> </w:t>
      </w:r>
      <w:r>
        <w:rPr/>
        <w:t>negeri</w:t>
      </w:r>
      <w:r>
        <w:rPr>
          <w:spacing w:val="-7"/>
        </w:rPr>
        <w:t> </w:t>
      </w:r>
      <w:r>
        <w:rPr/>
        <w:t>pada setiap</w:t>
      </w:r>
      <w:r>
        <w:rPr>
          <w:spacing w:val="2"/>
        </w:rPr>
        <w:t> </w:t>
      </w:r>
      <w:r>
        <w:rPr/>
        <w:t>tahunnya.</w:t>
      </w:r>
    </w:p>
    <w:p>
      <w:pPr>
        <w:spacing w:before="204"/>
        <w:ind w:left="586" w:right="0" w:firstLine="0"/>
        <w:jc w:val="both"/>
        <w:rPr>
          <w:b/>
          <w:sz w:val="24"/>
        </w:rPr>
      </w:pPr>
      <w:r>
        <w:rPr>
          <w:b/>
          <w:sz w:val="24"/>
        </w:rPr>
        <w:t>Kata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kunci: Humas,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Citra,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Sekolah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Menengah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Atas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(SMA)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Al-Ma’soem.</w:t>
      </w:r>
    </w:p>
    <w:p>
      <w:pPr>
        <w:spacing w:after="0"/>
        <w:jc w:val="both"/>
        <w:rPr>
          <w:sz w:val="24"/>
        </w:rPr>
        <w:sectPr>
          <w:footerReference w:type="default" r:id="rId5"/>
          <w:type w:val="continuous"/>
          <w:pgSz w:w="11910" w:h="16840"/>
          <w:pgMar w:footer="998" w:top="1580" w:bottom="1180" w:left="1680" w:right="1580"/>
          <w:pgNumType w:start="1"/>
        </w:sect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Heading1"/>
        <w:ind w:left="3857" w:right="3395"/>
      </w:pPr>
      <w:bookmarkStart w:name="ABSTRACT" w:id="2"/>
      <w:bookmarkEnd w:id="2"/>
      <w:r>
        <w:rPr>
          <w:b w:val="0"/>
          <w:i w:val="0"/>
        </w:rPr>
      </w:r>
      <w:r>
        <w:rPr/>
        <w:t>ABSTRACT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"/>
        <w:rPr>
          <w:b/>
          <w:sz w:val="22"/>
        </w:rPr>
      </w:pPr>
    </w:p>
    <w:p>
      <w:pPr>
        <w:pStyle w:val="BodyText"/>
        <w:spacing w:line="276" w:lineRule="auto"/>
        <w:ind w:left="586" w:right="115"/>
        <w:jc w:val="both"/>
      </w:pPr>
      <w:r>
        <w:rPr>
          <w:b/>
        </w:rPr>
        <w:t>Ulfi Yuniar Muttaqin</w:t>
      </w:r>
      <w:r>
        <w:rPr/>
        <w:t>: Strategies to Maintain the Image of Al-Ma'soem as a</w:t>
      </w:r>
      <w:r>
        <w:rPr>
          <w:spacing w:val="1"/>
        </w:rPr>
        <w:t> </w:t>
      </w:r>
      <w:r>
        <w:rPr/>
        <w:t>Popular School in East Bandung (Descriptive Study of Public Relations of Al-</w:t>
      </w:r>
      <w:r>
        <w:rPr>
          <w:spacing w:val="1"/>
        </w:rPr>
        <w:t> </w:t>
      </w:r>
      <w:r>
        <w:rPr/>
        <w:t>Ma'soem Senior High School Jl. Rancaekek, Cipacing, Kec. Jatinangor, Bandung,</w:t>
      </w:r>
      <w:r>
        <w:rPr>
          <w:spacing w:val="-57"/>
        </w:rPr>
        <w:t> </w:t>
      </w:r>
      <w:r>
        <w:rPr/>
        <w:t>West</w:t>
      </w:r>
      <w:r>
        <w:rPr>
          <w:spacing w:val="1"/>
        </w:rPr>
        <w:t> </w:t>
      </w:r>
      <w:r>
        <w:rPr/>
        <w:t>Java).</w:t>
      </w:r>
    </w:p>
    <w:p>
      <w:pPr>
        <w:pStyle w:val="BodyText"/>
        <w:spacing w:line="276" w:lineRule="auto" w:before="205"/>
        <w:ind w:left="586" w:right="115" w:firstLine="566"/>
        <w:jc w:val="both"/>
      </w:pPr>
      <w:r>
        <w:rPr/>
        <w:drawing>
          <wp:anchor distT="0" distB="0" distL="0" distR="0" allowOverlap="1" layoutInCell="1" locked="0" behindDoc="1" simplePos="0" relativeHeight="487555072">
            <wp:simplePos x="0" y="0"/>
            <wp:positionH relativeFrom="page">
              <wp:posOffset>2931073</wp:posOffset>
            </wp:positionH>
            <wp:positionV relativeFrom="paragraph">
              <wp:posOffset>1108835</wp:posOffset>
            </wp:positionV>
            <wp:extent cx="2176116" cy="2980533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116" cy="2980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Public relations in educational institutions is a means of fostering good</w:t>
      </w:r>
      <w:r>
        <w:rPr>
          <w:spacing w:val="1"/>
        </w:rPr>
        <w:t> </w:t>
      </w:r>
      <w:r>
        <w:rPr/>
        <w:t>relations with the public in an effort to maintain a positive image of the institution</w:t>
      </w:r>
      <w:r>
        <w:rPr>
          <w:spacing w:val="-57"/>
        </w:rPr>
        <w:t> </w:t>
      </w:r>
      <w:r>
        <w:rPr/>
        <w:t>in the eyes of the surrounding community and public relations of educational</w:t>
      </w:r>
      <w:r>
        <w:rPr>
          <w:spacing w:val="1"/>
        </w:rPr>
        <w:t> </w:t>
      </w:r>
      <w:r>
        <w:rPr/>
        <w:t>institutions have a close relationship to achieve goals, schools to maintain their</w:t>
      </w:r>
      <w:r>
        <w:rPr>
          <w:spacing w:val="1"/>
        </w:rPr>
        <w:t> </w:t>
      </w:r>
      <w:r>
        <w:rPr/>
        <w:t>image. Al-Ma'soem Senior High School has a public relations which is also the</w:t>
      </w:r>
      <w:r>
        <w:rPr>
          <w:spacing w:val="1"/>
        </w:rPr>
        <w:t> </w:t>
      </w:r>
      <w:r>
        <w:rPr/>
        <w:t>public relations of the Yayasan Pendidikan Al-Ma'soem which has the task of</w:t>
      </w:r>
      <w:r>
        <w:rPr>
          <w:spacing w:val="1"/>
        </w:rPr>
        <w:t> </w:t>
      </w:r>
      <w:r>
        <w:rPr/>
        <w:t>building, maintaining and enhancing the image of the institution in the eyes of the</w:t>
      </w:r>
      <w:r>
        <w:rPr>
          <w:spacing w:val="1"/>
        </w:rPr>
        <w:t> </w:t>
      </w:r>
      <w:r>
        <w:rPr/>
        <w:t>surrounding</w:t>
      </w:r>
      <w:r>
        <w:rPr>
          <w:spacing w:val="1"/>
        </w:rPr>
        <w:t> </w:t>
      </w:r>
      <w:r>
        <w:rPr/>
        <w:t>community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carrying</w:t>
      </w:r>
      <w:r>
        <w:rPr>
          <w:spacing w:val="1"/>
        </w:rPr>
        <w:t> </w:t>
      </w:r>
      <w:r>
        <w:rPr/>
        <w:t>out</w:t>
      </w:r>
      <w:r>
        <w:rPr>
          <w:spacing w:val="1"/>
        </w:rPr>
        <w:t> </w:t>
      </w:r>
      <w:r>
        <w:rPr/>
        <w:t>various</w:t>
      </w:r>
      <w:r>
        <w:rPr>
          <w:spacing w:val="1"/>
        </w:rPr>
        <w:t> </w:t>
      </w:r>
      <w:r>
        <w:rPr/>
        <w:t>strategies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conveying</w:t>
      </w:r>
      <w:r>
        <w:rPr>
          <w:spacing w:val="1"/>
        </w:rPr>
        <w:t> </w:t>
      </w:r>
      <w:r>
        <w:rPr/>
        <w:t>information correctly and professionally. using print and social media owned by</w:t>
      </w:r>
      <w:r>
        <w:rPr>
          <w:spacing w:val="1"/>
        </w:rPr>
        <w:t> </w:t>
      </w:r>
      <w:r>
        <w:rPr/>
        <w:t>the Yayasan</w:t>
      </w:r>
      <w:r>
        <w:rPr>
          <w:spacing w:val="2"/>
        </w:rPr>
        <w:t> </w:t>
      </w:r>
      <w:r>
        <w:rPr/>
        <w:t>Pendidikan</w:t>
      </w:r>
      <w:r>
        <w:rPr>
          <w:spacing w:val="4"/>
        </w:rPr>
        <w:t> </w:t>
      </w:r>
      <w:r>
        <w:rPr/>
        <w:t>Al-Ma'soem.</w:t>
      </w:r>
    </w:p>
    <w:p>
      <w:pPr>
        <w:pStyle w:val="BodyText"/>
        <w:spacing w:line="276" w:lineRule="auto" w:before="197"/>
        <w:ind w:left="586" w:right="118" w:firstLine="566"/>
        <w:jc w:val="both"/>
      </w:pPr>
      <w:r>
        <w:rPr/>
        <w:t>This study aims to determine the strategies implemented by the school public</w:t>
      </w:r>
      <w:r>
        <w:rPr>
          <w:spacing w:val="-58"/>
        </w:rPr>
        <w:t> </w:t>
      </w:r>
      <w:r>
        <w:rPr/>
        <w:t>relations in maintaining the image as a popular school in East Bandung carried</w:t>
      </w:r>
      <w:r>
        <w:rPr>
          <w:spacing w:val="1"/>
        </w:rPr>
        <w:t> </w:t>
      </w:r>
      <w:r>
        <w:rPr/>
        <w:t>out by the public relations of Al-Ma'soem Senior High School. This study uses the</w:t>
      </w:r>
      <w:r>
        <w:rPr>
          <w:spacing w:val="1"/>
        </w:rPr>
        <w:t> </w:t>
      </w:r>
      <w:r>
        <w:rPr/>
        <w:t>concept of SOSTAC analysis which consists of situation (where we are now),</w:t>
      </w:r>
      <w:r>
        <w:rPr>
          <w:spacing w:val="1"/>
        </w:rPr>
        <w:t> </w:t>
      </w:r>
      <w:r>
        <w:rPr/>
        <w:t>objectives</w:t>
      </w:r>
      <w:r>
        <w:rPr>
          <w:spacing w:val="-7"/>
        </w:rPr>
        <w:t> </w:t>
      </w:r>
      <w:r>
        <w:rPr/>
        <w:t>(where</w:t>
      </w:r>
      <w:r>
        <w:rPr>
          <w:spacing w:val="-1"/>
        </w:rPr>
        <w:t> </w:t>
      </w:r>
      <w:r>
        <w:rPr/>
        <w:t>we</w:t>
      </w:r>
      <w:r>
        <w:rPr>
          <w:spacing w:val="-6"/>
        </w:rPr>
        <w:t> </w:t>
      </w:r>
      <w:r>
        <w:rPr/>
        <w:t>are</w:t>
      </w:r>
      <w:r>
        <w:rPr>
          <w:spacing w:val="-6"/>
        </w:rPr>
        <w:t> </w:t>
      </w:r>
      <w:r>
        <w:rPr/>
        <w:t>going),</w:t>
      </w:r>
      <w:r>
        <w:rPr>
          <w:spacing w:val="-3"/>
        </w:rPr>
        <w:t> </w:t>
      </w:r>
      <w:r>
        <w:rPr/>
        <w:t>strategy</w:t>
      </w:r>
      <w:r>
        <w:rPr>
          <w:spacing w:val="-5"/>
        </w:rPr>
        <w:t> </w:t>
      </w:r>
      <w:r>
        <w:rPr/>
        <w:t>(how</w:t>
      </w:r>
      <w:r>
        <w:rPr>
          <w:spacing w:val="-11"/>
        </w:rPr>
        <w:t> </w:t>
      </w:r>
      <w:r>
        <w:rPr/>
        <w:t>to</w:t>
      </w:r>
      <w:r>
        <w:rPr>
          <w:spacing w:val="-4"/>
        </w:rPr>
        <w:t> </w:t>
      </w:r>
      <w:r>
        <w:rPr/>
        <w:t>achieve</w:t>
      </w:r>
      <w:r>
        <w:rPr>
          <w:spacing w:val="-6"/>
        </w:rPr>
        <w:t> </w:t>
      </w:r>
      <w:r>
        <w:rPr/>
        <w:t>goals),</w:t>
      </w:r>
      <w:r>
        <w:rPr>
          <w:spacing w:val="-2"/>
        </w:rPr>
        <w:t> </w:t>
      </w:r>
      <w:r>
        <w:rPr/>
        <w:t>tactics</w:t>
      </w:r>
      <w:r>
        <w:rPr>
          <w:spacing w:val="-8"/>
        </w:rPr>
        <w:t> </w:t>
      </w:r>
      <w:r>
        <w:rPr/>
        <w:t>(details</w:t>
      </w:r>
      <w:r>
        <w:rPr>
          <w:spacing w:val="-7"/>
        </w:rPr>
        <w:t> </w:t>
      </w:r>
      <w:r>
        <w:rPr/>
        <w:t>of</w:t>
      </w:r>
      <w:r>
        <w:rPr>
          <w:spacing w:val="-57"/>
        </w:rPr>
        <w:t> </w:t>
      </w:r>
      <w:r>
        <w:rPr/>
        <w:t>strategy),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control</w:t>
      </w:r>
      <w:r>
        <w:rPr>
          <w:spacing w:val="1"/>
        </w:rPr>
        <w:t> </w:t>
      </w:r>
      <w:r>
        <w:rPr/>
        <w:t>(measurement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monitoring).</w:t>
      </w:r>
    </w:p>
    <w:p>
      <w:pPr>
        <w:pStyle w:val="BodyText"/>
        <w:spacing w:line="276" w:lineRule="auto" w:before="203"/>
        <w:ind w:left="586" w:right="115" w:firstLine="566"/>
        <w:jc w:val="both"/>
      </w:pPr>
      <w:r>
        <w:rPr/>
        <w:t>The research method used is a descriptive qualitative study, because this</w:t>
      </w:r>
      <w:r>
        <w:rPr>
          <w:spacing w:val="1"/>
        </w:rPr>
        <w:t> </w:t>
      </w:r>
      <w:r>
        <w:rPr>
          <w:spacing w:val="-1"/>
        </w:rPr>
        <w:t>study</w:t>
      </w:r>
      <w:r>
        <w:rPr>
          <w:spacing w:val="-9"/>
        </w:rPr>
        <w:t> </w:t>
      </w:r>
      <w:r>
        <w:rPr/>
        <w:t>aims</w:t>
      </w:r>
      <w:r>
        <w:rPr>
          <w:spacing w:val="-11"/>
        </w:rPr>
        <w:t> </w:t>
      </w:r>
      <w:r>
        <w:rPr/>
        <w:t>to</w:t>
      </w:r>
      <w:r>
        <w:rPr>
          <w:spacing w:val="-8"/>
        </w:rPr>
        <w:t> </w:t>
      </w:r>
      <w:r>
        <w:rPr/>
        <w:t>describe</w:t>
      </w:r>
      <w:r>
        <w:rPr>
          <w:spacing w:val="-9"/>
        </w:rPr>
        <w:t> </w:t>
      </w:r>
      <w:r>
        <w:rPr/>
        <w:t>how</w:t>
      </w:r>
      <w:r>
        <w:rPr>
          <w:spacing w:val="-15"/>
        </w:rPr>
        <w:t> </w:t>
      </w:r>
      <w:r>
        <w:rPr/>
        <w:t>the</w:t>
      </w:r>
      <w:r>
        <w:rPr>
          <w:spacing w:val="-9"/>
        </w:rPr>
        <w:t> </w:t>
      </w:r>
      <w:r>
        <w:rPr/>
        <w:t>strategy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public</w:t>
      </w:r>
      <w:r>
        <w:rPr>
          <w:spacing w:val="-10"/>
        </w:rPr>
        <w:t> </w:t>
      </w:r>
      <w:r>
        <w:rPr/>
        <w:t>relations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/>
        <w:t>SMA</w:t>
      </w:r>
      <w:r>
        <w:rPr>
          <w:spacing w:val="-12"/>
        </w:rPr>
        <w:t> </w:t>
      </w:r>
      <w:r>
        <w:rPr/>
        <w:t>Al-Ma'soem.</w:t>
      </w:r>
      <w:r>
        <w:rPr>
          <w:spacing w:val="-58"/>
        </w:rPr>
        <w:t> </w:t>
      </w:r>
      <w:r>
        <w:rPr/>
        <w:t>The results of this study indicate that the public relations strategy of SMA Al-</w:t>
      </w:r>
      <w:r>
        <w:rPr>
          <w:spacing w:val="1"/>
        </w:rPr>
        <w:t> </w:t>
      </w:r>
      <w:r>
        <w:rPr/>
        <w:t>Ma'soem in maintaining the image through four stages, namely building the initial</w:t>
      </w:r>
      <w:r>
        <w:rPr>
          <w:spacing w:val="-57"/>
        </w:rPr>
        <w:t> </w:t>
      </w:r>
      <w:r>
        <w:rPr/>
        <w:t>image of the school, maintaining the image of the school, improving the image of</w:t>
      </w:r>
      <w:r>
        <w:rPr>
          <w:spacing w:val="1"/>
        </w:rPr>
        <w:t> </w:t>
      </w:r>
      <w:r>
        <w:rPr/>
        <w:t>the school during the pandemic and improving the image of the school so that it</w:t>
      </w:r>
      <w:r>
        <w:rPr>
          <w:spacing w:val="1"/>
        </w:rPr>
        <w:t> </w:t>
      </w:r>
      <w:r>
        <w:rPr/>
        <w:t>remains</w:t>
      </w:r>
      <w:r>
        <w:rPr>
          <w:spacing w:val="-1"/>
        </w:rPr>
        <w:t> </w:t>
      </w:r>
      <w:r>
        <w:rPr/>
        <w:t>a</w:t>
      </w:r>
      <w:r>
        <w:rPr>
          <w:spacing w:val="2"/>
        </w:rPr>
        <w:t> </w:t>
      </w:r>
      <w:r>
        <w:rPr/>
        <w:t>popular school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East</w:t>
      </w:r>
      <w:r>
        <w:rPr>
          <w:spacing w:val="-2"/>
        </w:rPr>
        <w:t> </w:t>
      </w:r>
      <w:r>
        <w:rPr/>
        <w:t>Bandung.</w:t>
      </w:r>
    </w:p>
    <w:p>
      <w:pPr>
        <w:pStyle w:val="BodyText"/>
        <w:spacing w:line="276" w:lineRule="auto" w:before="198"/>
        <w:ind w:left="586" w:right="116" w:firstLine="720"/>
        <w:jc w:val="both"/>
      </w:pPr>
      <w:r>
        <w:rPr/>
        <w:t>The</w:t>
      </w:r>
      <w:r>
        <w:rPr>
          <w:spacing w:val="-11"/>
        </w:rPr>
        <w:t> </w:t>
      </w:r>
      <w:r>
        <w:rPr/>
        <w:t>conclusion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11"/>
        </w:rPr>
        <w:t> </w:t>
      </w:r>
      <w:r>
        <w:rPr/>
        <w:t>conclusion</w:t>
      </w:r>
      <w:r>
        <w:rPr>
          <w:spacing w:val="-8"/>
        </w:rPr>
        <w:t> </w:t>
      </w:r>
      <w:r>
        <w:rPr/>
        <w:t>shows</w:t>
      </w:r>
      <w:r>
        <w:rPr>
          <w:spacing w:val="-11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public</w:t>
      </w:r>
      <w:r>
        <w:rPr>
          <w:spacing w:val="-10"/>
        </w:rPr>
        <w:t> </w:t>
      </w:r>
      <w:r>
        <w:rPr/>
        <w:t>relations</w:t>
      </w:r>
      <w:r>
        <w:rPr>
          <w:spacing w:val="-11"/>
        </w:rPr>
        <w:t> </w:t>
      </w:r>
      <w:r>
        <w:rPr/>
        <w:t>strategy</w:t>
      </w:r>
      <w:r>
        <w:rPr>
          <w:spacing w:val="-10"/>
        </w:rPr>
        <w:t> </w:t>
      </w:r>
      <w:r>
        <w:rPr/>
        <w:t>of</w:t>
      </w:r>
      <w:r>
        <w:rPr>
          <w:spacing w:val="-58"/>
        </w:rPr>
        <w:t> </w:t>
      </w:r>
      <w:r>
        <w:rPr>
          <w:spacing w:val="-1"/>
        </w:rPr>
        <w:t>SMA</w:t>
      </w:r>
      <w:r>
        <w:rPr>
          <w:spacing w:val="-15"/>
        </w:rPr>
        <w:t> </w:t>
      </w:r>
      <w:r>
        <w:rPr>
          <w:spacing w:val="-1"/>
        </w:rPr>
        <w:t>Al-Ma'soem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6"/>
        </w:rPr>
        <w:t> </w:t>
      </w:r>
      <w:r>
        <w:rPr>
          <w:spacing w:val="-1"/>
        </w:rPr>
        <w:t>maintaining</w:t>
      </w:r>
      <w:r>
        <w:rPr>
          <w:spacing w:val="-17"/>
        </w:rPr>
        <w:t> </w:t>
      </w:r>
      <w:r>
        <w:rPr/>
        <w:t>its</w:t>
      </w:r>
      <w:r>
        <w:rPr>
          <w:spacing w:val="-14"/>
        </w:rPr>
        <w:t> </w:t>
      </w:r>
      <w:r>
        <w:rPr/>
        <w:t>image</w:t>
      </w:r>
      <w:r>
        <w:rPr>
          <w:spacing w:val="-17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7"/>
        </w:rPr>
        <w:t> </w:t>
      </w:r>
      <w:r>
        <w:rPr/>
        <w:t>eyes</w:t>
      </w:r>
      <w:r>
        <w:rPr>
          <w:spacing w:val="-14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surrounding</w:t>
      </w:r>
      <w:r>
        <w:rPr>
          <w:spacing w:val="-11"/>
        </w:rPr>
        <w:t> </w:t>
      </w:r>
      <w:r>
        <w:rPr/>
        <w:t>community</w:t>
      </w:r>
      <w:r>
        <w:rPr>
          <w:spacing w:val="-58"/>
        </w:rPr>
        <w:t> </w:t>
      </w:r>
      <w:r>
        <w:rPr>
          <w:spacing w:val="-1"/>
        </w:rPr>
        <w:t>can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-9"/>
        </w:rPr>
        <w:t> </w:t>
      </w:r>
      <w:r>
        <w:rPr>
          <w:spacing w:val="-1"/>
        </w:rPr>
        <w:t>said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8"/>
        </w:rPr>
        <w:t> </w:t>
      </w:r>
      <w:r>
        <w:rPr>
          <w:spacing w:val="-1"/>
        </w:rPr>
        <w:t>successful.</w:t>
      </w:r>
      <w:r>
        <w:rPr>
          <w:spacing w:val="-5"/>
        </w:rPr>
        <w:t> </w:t>
      </w:r>
      <w:r>
        <w:rPr/>
        <w:t>It</w:t>
      </w:r>
      <w:r>
        <w:rPr>
          <w:spacing w:val="-7"/>
        </w:rPr>
        <w:t> </w:t>
      </w:r>
      <w:r>
        <w:rPr/>
        <w:t>can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seen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number</w:t>
      </w:r>
      <w:r>
        <w:rPr>
          <w:spacing w:val="-10"/>
        </w:rPr>
        <w:t> </w:t>
      </w:r>
      <w:r>
        <w:rPr/>
        <w:t>of</w:t>
      </w:r>
      <w:r>
        <w:rPr>
          <w:spacing w:val="-2"/>
        </w:rPr>
        <w:t> </w:t>
      </w:r>
      <w:r>
        <w:rPr/>
        <w:t>new</w:t>
      </w:r>
      <w:r>
        <w:rPr>
          <w:spacing w:val="-19"/>
        </w:rPr>
        <w:t> </w:t>
      </w:r>
      <w:r>
        <w:rPr/>
        <w:t>student</w:t>
      </w:r>
      <w:r>
        <w:rPr>
          <w:spacing w:val="-8"/>
        </w:rPr>
        <w:t> </w:t>
      </w:r>
      <w:r>
        <w:rPr/>
        <w:t>applicants,</w:t>
      </w:r>
      <w:r>
        <w:rPr>
          <w:spacing w:val="-58"/>
        </w:rPr>
        <w:t> </w:t>
      </w:r>
      <w:r>
        <w:rPr/>
        <w:t>which has an impact on renewing and increasing school facilities, as well as the</w:t>
      </w:r>
      <w:r>
        <w:rPr>
          <w:spacing w:val="1"/>
        </w:rPr>
        <w:t> </w:t>
      </w:r>
      <w:r>
        <w:rPr/>
        <w:t>increasing number</w:t>
      </w:r>
      <w:r>
        <w:rPr>
          <w:spacing w:val="-1"/>
        </w:rPr>
        <w:t> </w:t>
      </w:r>
      <w:r>
        <w:rPr/>
        <w:t>of</w:t>
      </w:r>
      <w:r>
        <w:rPr>
          <w:spacing w:val="5"/>
        </w:rPr>
        <w:t> </w:t>
      </w:r>
      <w:r>
        <w:rPr/>
        <w:t>graduates</w:t>
      </w:r>
      <w:r>
        <w:rPr>
          <w:spacing w:val="3"/>
        </w:rPr>
        <w:t> </w:t>
      </w:r>
      <w:r>
        <w:rPr/>
        <w:t>who enter</w:t>
      </w:r>
      <w:r>
        <w:rPr>
          <w:spacing w:val="-2"/>
        </w:rPr>
        <w:t> </w:t>
      </w:r>
      <w:r>
        <w:rPr/>
        <w:t>public</w:t>
      </w:r>
      <w:r>
        <w:rPr>
          <w:spacing w:val="-1"/>
        </w:rPr>
        <w:t> </w:t>
      </w:r>
      <w:r>
        <w:rPr/>
        <w:t>universities</w:t>
      </w:r>
      <w:r>
        <w:rPr>
          <w:spacing w:val="-2"/>
        </w:rPr>
        <w:t> </w:t>
      </w:r>
      <w:r>
        <w:rPr/>
        <w:t>each year.</w:t>
      </w:r>
    </w:p>
    <w:p>
      <w:pPr>
        <w:pStyle w:val="Heading1"/>
        <w:spacing w:before="209"/>
        <w:jc w:val="both"/>
      </w:pPr>
      <w:r>
        <w:rPr/>
        <w:t>Keywords:</w:t>
      </w:r>
      <w:r>
        <w:rPr>
          <w:spacing w:val="-1"/>
        </w:rPr>
        <w:t> </w:t>
      </w:r>
      <w:r>
        <w:rPr/>
        <w:t>Public</w:t>
      </w:r>
      <w:r>
        <w:rPr>
          <w:spacing w:val="-2"/>
        </w:rPr>
        <w:t> </w:t>
      </w:r>
      <w:r>
        <w:rPr/>
        <w:t>Relations,</w:t>
      </w:r>
      <w:r>
        <w:rPr>
          <w:spacing w:val="-4"/>
        </w:rPr>
        <w:t> </w:t>
      </w:r>
      <w:r>
        <w:rPr/>
        <w:t>Image,</w:t>
      </w:r>
      <w:r>
        <w:rPr>
          <w:spacing w:val="5"/>
        </w:rPr>
        <w:t> </w:t>
      </w:r>
      <w:r>
        <w:rPr/>
        <w:t>Al-Ma'soem</w:t>
      </w:r>
      <w:r>
        <w:rPr>
          <w:spacing w:val="-5"/>
        </w:rPr>
        <w:t> </w:t>
      </w:r>
      <w:r>
        <w:rPr/>
        <w:t>Senior</w:t>
      </w:r>
      <w:r>
        <w:rPr>
          <w:spacing w:val="-3"/>
        </w:rPr>
        <w:t> </w:t>
      </w:r>
      <w:r>
        <w:rPr/>
        <w:t>High</w:t>
      </w:r>
      <w:r>
        <w:rPr>
          <w:spacing w:val="-1"/>
        </w:rPr>
        <w:t> </w:t>
      </w:r>
      <w:r>
        <w:rPr/>
        <w:t>School.</w:t>
      </w:r>
    </w:p>
    <w:sectPr>
      <w:pgSz w:w="11910" w:h="16840"/>
      <w:pgMar w:header="0" w:footer="998" w:top="1580" w:bottom="11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6.239990pt;margin-top:781.015991pt;width:11.3pt;height:13.05pt;mso-position-horizontal-relative:page;mso-position-vertical-relative:page;z-index:-15761920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i/>
      <w:iCs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205"/>
      <w:ind w:left="586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id" w:eastAsia="en-US" w:bidi="ar-SA"/>
    </w:rPr>
  </w:style>
  <w:style w:styleId="Heading2" w:type="paragraph">
    <w:name w:val="Heading 2"/>
    <w:basedOn w:val="Normal"/>
    <w:uiPriority w:val="1"/>
    <w:qFormat/>
    <w:pPr>
      <w:spacing w:before="201"/>
      <w:ind w:left="586" w:right="114" w:firstLine="566"/>
      <w:jc w:val="both"/>
      <w:outlineLvl w:val="2"/>
    </w:pPr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244"/>
      <w:ind w:left="3860" w:right="3395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2021-09-17T14:39:50Z</dcterms:created>
  <dcterms:modified xsi:type="dcterms:W3CDTF">2021-09-17T14:39:50Z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2021-09-17T00:00:00Z</vt:filetime>
  </property>
</Properties>
</file>