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8620" w14:textId="77777777" w:rsidR="0067698F" w:rsidRDefault="0067698F" w:rsidP="0067698F">
      <w:pPr>
        <w:pStyle w:val="Heading1"/>
        <w:spacing w:before="0" w:after="360" w:line="360" w:lineRule="auto"/>
        <w:jc w:val="center"/>
      </w:pPr>
      <w:bookmarkStart w:id="0" w:name="_Toc19813791"/>
      <w:r>
        <w:rPr>
          <w:rFonts w:ascii="Times New Roman" w:hAnsi="Times New Roman" w:cs="Times New Roman"/>
          <w:b/>
          <w:color w:val="000000"/>
          <w:sz w:val="24"/>
        </w:rPr>
        <w:t>DAFTAR ISI</w:t>
      </w:r>
      <w:bookmarkEnd w:id="0"/>
      <w:r>
        <w:t xml:space="preserve"> </w:t>
      </w:r>
    </w:p>
    <w:p w14:paraId="4D295E7A" w14:textId="77777777" w:rsidR="0067698F" w:rsidRDefault="0067698F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9813788" w:history="1">
        <w:r w:rsidRPr="00A87AA8">
          <w:rPr>
            <w:rStyle w:val="Hyperlink"/>
            <w:rFonts w:eastAsiaTheme="majorEastAsia"/>
            <w:b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_Toc19813788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471A5AE4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89" w:history="1">
        <w:r w:rsidR="0067698F" w:rsidRPr="00A87AA8">
          <w:rPr>
            <w:rStyle w:val="Hyperlink"/>
            <w:rFonts w:eastAsiaTheme="majorEastAsia"/>
            <w:b/>
            <w:i/>
            <w:noProof/>
          </w:rPr>
          <w:t>ABS</w:t>
        </w:r>
        <w:bookmarkStart w:id="1" w:name="_GoBack"/>
        <w:bookmarkEnd w:id="1"/>
        <w:r w:rsidR="0067698F" w:rsidRPr="00A87AA8">
          <w:rPr>
            <w:rStyle w:val="Hyperlink"/>
            <w:rFonts w:eastAsiaTheme="majorEastAsia"/>
            <w:b/>
            <w:i/>
            <w:noProof/>
          </w:rPr>
          <w:t>TRACT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_Toc19813789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ii</w:t>
        </w:r>
        <w:r w:rsidR="0067698F">
          <w:rPr>
            <w:noProof/>
            <w:webHidden/>
          </w:rPr>
          <w:fldChar w:fldCharType="end"/>
        </w:r>
      </w:hyperlink>
    </w:p>
    <w:p w14:paraId="591DBE3C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0" w:history="1">
        <w:r w:rsidR="0067698F" w:rsidRPr="00A87AA8">
          <w:rPr>
            <w:rStyle w:val="Hyperlink"/>
            <w:rFonts w:eastAsiaTheme="majorEastAsia"/>
            <w:b/>
            <w:noProof/>
          </w:rPr>
          <w:t>KATA PENGANTAR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_Toc19813790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iii</w:t>
        </w:r>
        <w:r w:rsidR="0067698F">
          <w:rPr>
            <w:noProof/>
            <w:webHidden/>
          </w:rPr>
          <w:fldChar w:fldCharType="end"/>
        </w:r>
      </w:hyperlink>
    </w:p>
    <w:p w14:paraId="6517E2BB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1" w:history="1">
        <w:r w:rsidR="0067698F" w:rsidRPr="00A87AA8">
          <w:rPr>
            <w:rStyle w:val="Hyperlink"/>
            <w:rFonts w:eastAsiaTheme="majorEastAsia"/>
            <w:b/>
            <w:noProof/>
          </w:rPr>
          <w:t>DAFTAR ISI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_Toc19813791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v</w:t>
        </w:r>
        <w:r w:rsidR="0067698F">
          <w:rPr>
            <w:noProof/>
            <w:webHidden/>
          </w:rPr>
          <w:fldChar w:fldCharType="end"/>
        </w:r>
      </w:hyperlink>
    </w:p>
    <w:p w14:paraId="6061FF17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2" w:history="1">
        <w:r w:rsidR="0067698F" w:rsidRPr="00A87AA8">
          <w:rPr>
            <w:rStyle w:val="Hyperlink"/>
            <w:rFonts w:eastAsiaTheme="majorEastAsia"/>
            <w:b/>
            <w:noProof/>
          </w:rPr>
          <w:t>DAFTAR GAMBAR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_Toc19813792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vii</w:t>
        </w:r>
        <w:r w:rsidR="0067698F">
          <w:rPr>
            <w:noProof/>
            <w:webHidden/>
          </w:rPr>
          <w:fldChar w:fldCharType="end"/>
        </w:r>
      </w:hyperlink>
    </w:p>
    <w:p w14:paraId="2A84096C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3" w:history="1">
        <w:r w:rsidR="0067698F" w:rsidRPr="00A87AA8">
          <w:rPr>
            <w:rStyle w:val="Hyperlink"/>
            <w:rFonts w:eastAsiaTheme="majorEastAsia"/>
            <w:b/>
            <w:noProof/>
          </w:rPr>
          <w:t>DAFTAR TABEL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_Toc19813793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viii</w:t>
        </w:r>
        <w:r w:rsidR="0067698F">
          <w:rPr>
            <w:noProof/>
            <w:webHidden/>
          </w:rPr>
          <w:fldChar w:fldCharType="end"/>
        </w:r>
      </w:hyperlink>
    </w:p>
    <w:p w14:paraId="266A3593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4" w:history="1">
        <w:r w:rsidR="0067698F" w:rsidRPr="00A87AA8">
          <w:rPr>
            <w:rStyle w:val="Hyperlink"/>
            <w:rFonts w:eastAsiaTheme="majorEastAsia"/>
            <w:b/>
            <w:noProof/>
          </w:rPr>
          <w:t>DAFTAR SINGKATAN DAN LAMBANG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_Toc19813794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x</w:t>
        </w:r>
        <w:r w:rsidR="0067698F">
          <w:rPr>
            <w:noProof/>
            <w:webHidden/>
          </w:rPr>
          <w:fldChar w:fldCharType="end"/>
        </w:r>
      </w:hyperlink>
    </w:p>
    <w:p w14:paraId="53960ADD" w14:textId="77777777" w:rsidR="0067698F" w:rsidRDefault="00F547CB" w:rsidP="0067698F">
      <w:pPr>
        <w:pStyle w:val="TOC1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5" w:history="1">
        <w:r w:rsidR="0067698F" w:rsidRPr="00A87AA8">
          <w:rPr>
            <w:rStyle w:val="Hyperlink"/>
            <w:rFonts w:eastAsiaTheme="majorEastAsia"/>
            <w:b/>
            <w:noProof/>
          </w:rPr>
          <w:t>BAB I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PENDAHULUAN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_Toc19813795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</w:t>
        </w:r>
        <w:r w:rsidR="0067698F">
          <w:rPr>
            <w:noProof/>
            <w:webHidden/>
          </w:rPr>
          <w:fldChar w:fldCharType="end"/>
        </w:r>
      </w:hyperlink>
    </w:p>
    <w:p w14:paraId="3E2B9E8C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6" w:history="1">
        <w:r w:rsidR="0067698F" w:rsidRPr="00A87AA8">
          <w:rPr>
            <w:rStyle w:val="Hyperlink"/>
            <w:rFonts w:eastAsiaTheme="majorEastAsia"/>
            <w:b/>
            <w:noProof/>
          </w:rPr>
          <w:t>1.1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Latar Belakang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_Toc19813796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</w:t>
        </w:r>
        <w:r w:rsidR="0067698F">
          <w:rPr>
            <w:noProof/>
            <w:webHidden/>
          </w:rPr>
          <w:fldChar w:fldCharType="end"/>
        </w:r>
      </w:hyperlink>
    </w:p>
    <w:p w14:paraId="2A6E27AB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7" w:history="1">
        <w:r w:rsidR="0067698F" w:rsidRPr="00A87AA8">
          <w:rPr>
            <w:rStyle w:val="Hyperlink"/>
            <w:rFonts w:eastAsiaTheme="majorEastAsia"/>
            <w:b/>
            <w:noProof/>
          </w:rPr>
          <w:t>1.2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Rumusan Masalah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_Toc19813797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</w:t>
        </w:r>
        <w:r w:rsidR="0067698F">
          <w:rPr>
            <w:noProof/>
            <w:webHidden/>
          </w:rPr>
          <w:fldChar w:fldCharType="end"/>
        </w:r>
      </w:hyperlink>
    </w:p>
    <w:p w14:paraId="5EF4978C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8" w:history="1">
        <w:r w:rsidR="0067698F" w:rsidRPr="00A87AA8">
          <w:rPr>
            <w:rStyle w:val="Hyperlink"/>
            <w:rFonts w:eastAsiaTheme="majorEastAsia"/>
            <w:b/>
            <w:noProof/>
          </w:rPr>
          <w:t>1.3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Batasan Masalah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_Toc19813798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</w:t>
        </w:r>
        <w:r w:rsidR="0067698F">
          <w:rPr>
            <w:noProof/>
            <w:webHidden/>
          </w:rPr>
          <w:fldChar w:fldCharType="end"/>
        </w:r>
      </w:hyperlink>
    </w:p>
    <w:p w14:paraId="6866BA30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799" w:history="1">
        <w:r w:rsidR="0067698F" w:rsidRPr="00A87AA8">
          <w:rPr>
            <w:rStyle w:val="Hyperlink"/>
            <w:rFonts w:eastAsiaTheme="majorEastAsia"/>
            <w:b/>
            <w:noProof/>
          </w:rPr>
          <w:t>1.4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Tujuan Penelitian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_Toc19813799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</w:t>
        </w:r>
        <w:r w:rsidR="0067698F">
          <w:rPr>
            <w:noProof/>
            <w:webHidden/>
          </w:rPr>
          <w:fldChar w:fldCharType="end"/>
        </w:r>
      </w:hyperlink>
    </w:p>
    <w:p w14:paraId="4801A598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0" w:history="1">
        <w:r w:rsidR="0067698F" w:rsidRPr="00A87AA8">
          <w:rPr>
            <w:rStyle w:val="Hyperlink"/>
            <w:rFonts w:eastAsiaTheme="majorEastAsia"/>
            <w:b/>
            <w:noProof/>
          </w:rPr>
          <w:t>1.5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Manfaat Penelitian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_Toc19813800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4</w:t>
        </w:r>
        <w:r w:rsidR="0067698F">
          <w:rPr>
            <w:noProof/>
            <w:webHidden/>
          </w:rPr>
          <w:fldChar w:fldCharType="end"/>
        </w:r>
      </w:hyperlink>
    </w:p>
    <w:p w14:paraId="023A901D" w14:textId="77777777" w:rsidR="0067698F" w:rsidRDefault="00F547CB" w:rsidP="0067698F">
      <w:pPr>
        <w:pStyle w:val="TOC1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1" w:history="1">
        <w:r w:rsidR="0067698F" w:rsidRPr="00A87AA8">
          <w:rPr>
            <w:rStyle w:val="Hyperlink"/>
            <w:rFonts w:eastAsiaTheme="majorEastAsia"/>
            <w:b/>
            <w:noProof/>
          </w:rPr>
          <w:t>BAB II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TINJAUAN PUSTAKA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_Toc19813801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5</w:t>
        </w:r>
        <w:r w:rsidR="0067698F">
          <w:rPr>
            <w:noProof/>
            <w:webHidden/>
          </w:rPr>
          <w:fldChar w:fldCharType="end"/>
        </w:r>
      </w:hyperlink>
    </w:p>
    <w:p w14:paraId="1BB75E7C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2" w:history="1">
        <w:r w:rsidR="0067698F" w:rsidRPr="00A87AA8">
          <w:rPr>
            <w:rStyle w:val="Hyperlink"/>
            <w:rFonts w:eastAsiaTheme="majorEastAsia"/>
            <w:b/>
            <w:noProof/>
          </w:rPr>
          <w:t>2.1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Logam Timbal(II)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_Toc19813802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5</w:t>
        </w:r>
        <w:r w:rsidR="0067698F">
          <w:rPr>
            <w:noProof/>
            <w:webHidden/>
          </w:rPr>
          <w:fldChar w:fldCharType="end"/>
        </w:r>
      </w:hyperlink>
    </w:p>
    <w:p w14:paraId="64B08C7F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3" w:history="1">
        <w:r w:rsidR="0067698F" w:rsidRPr="00A87AA8">
          <w:rPr>
            <w:rStyle w:val="Hyperlink"/>
            <w:rFonts w:eastAsiaTheme="majorEastAsia"/>
            <w:b/>
            <w:noProof/>
          </w:rPr>
          <w:t>2.2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Kertas HVS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_Toc19813803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7</w:t>
        </w:r>
        <w:r w:rsidR="0067698F">
          <w:rPr>
            <w:noProof/>
            <w:webHidden/>
          </w:rPr>
          <w:fldChar w:fldCharType="end"/>
        </w:r>
      </w:hyperlink>
    </w:p>
    <w:p w14:paraId="640ABF9F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4" w:history="1">
        <w:r w:rsidR="0067698F" w:rsidRPr="00A87AA8">
          <w:rPr>
            <w:rStyle w:val="Hyperlink"/>
            <w:rFonts w:eastAsiaTheme="majorEastAsia"/>
            <w:b/>
            <w:noProof/>
          </w:rPr>
          <w:t>2.3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Adsorpsi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_Toc19813804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9</w:t>
        </w:r>
        <w:r w:rsidR="0067698F">
          <w:rPr>
            <w:noProof/>
            <w:webHidden/>
          </w:rPr>
          <w:fldChar w:fldCharType="end"/>
        </w:r>
      </w:hyperlink>
    </w:p>
    <w:p w14:paraId="0B662EA7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5" w:history="1">
        <w:r w:rsidR="0067698F" w:rsidRPr="00A87AA8">
          <w:rPr>
            <w:rStyle w:val="Hyperlink"/>
            <w:rFonts w:eastAsiaTheme="majorEastAsia"/>
            <w:noProof/>
          </w:rPr>
          <w:t>2.3.1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noProof/>
          </w:rPr>
          <w:t xml:space="preserve">Isoterm adsorpsi </w:t>
        </w:r>
        <w:r w:rsidR="0067698F" w:rsidRPr="00A87AA8">
          <w:rPr>
            <w:rStyle w:val="Hyperlink"/>
            <w:rFonts w:eastAsiaTheme="majorEastAsia"/>
            <w:i/>
            <w:iCs/>
            <w:noProof/>
          </w:rPr>
          <w:t>Langmuir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_Toc19813805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12</w:t>
        </w:r>
        <w:r w:rsidR="0067698F">
          <w:rPr>
            <w:noProof/>
            <w:webHidden/>
          </w:rPr>
          <w:fldChar w:fldCharType="end"/>
        </w:r>
      </w:hyperlink>
    </w:p>
    <w:p w14:paraId="6A1861C1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6" w:history="1">
        <w:r w:rsidR="0067698F" w:rsidRPr="00A87AA8">
          <w:rPr>
            <w:rStyle w:val="Hyperlink"/>
            <w:rFonts w:eastAsiaTheme="majorEastAsia"/>
            <w:noProof/>
          </w:rPr>
          <w:t>2.3.2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noProof/>
          </w:rPr>
          <w:t xml:space="preserve">Isoterm adsorpsi </w:t>
        </w:r>
        <w:r w:rsidR="0067698F" w:rsidRPr="00A87AA8">
          <w:rPr>
            <w:rStyle w:val="Hyperlink"/>
            <w:rFonts w:eastAsiaTheme="majorEastAsia"/>
            <w:i/>
            <w:iCs/>
            <w:noProof/>
          </w:rPr>
          <w:t>Freundlich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_Toc19813806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12</w:t>
        </w:r>
        <w:r w:rsidR="0067698F">
          <w:rPr>
            <w:noProof/>
            <w:webHidden/>
          </w:rPr>
          <w:fldChar w:fldCharType="end"/>
        </w:r>
      </w:hyperlink>
    </w:p>
    <w:p w14:paraId="446B25F2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7" w:history="1">
        <w:r w:rsidR="0067698F" w:rsidRPr="00A87AA8">
          <w:rPr>
            <w:rStyle w:val="Hyperlink"/>
            <w:rFonts w:eastAsiaTheme="majorEastAsia"/>
            <w:b/>
            <w:noProof/>
          </w:rPr>
          <w:t>2.4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Instrumen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_Toc19813807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13</w:t>
        </w:r>
        <w:r w:rsidR="0067698F">
          <w:rPr>
            <w:noProof/>
            <w:webHidden/>
          </w:rPr>
          <w:fldChar w:fldCharType="end"/>
        </w:r>
      </w:hyperlink>
    </w:p>
    <w:p w14:paraId="5D9B7FEA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8" w:history="1">
        <w:r w:rsidR="0067698F" w:rsidRPr="00A87AA8">
          <w:rPr>
            <w:rStyle w:val="Hyperlink"/>
            <w:rFonts w:eastAsiaTheme="majorEastAsia"/>
            <w:noProof/>
          </w:rPr>
          <w:t>2.4.1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noProof/>
          </w:rPr>
          <w:t>Spektrometer Serapan Atom (SSA)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_Toc19813808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13</w:t>
        </w:r>
        <w:r w:rsidR="0067698F">
          <w:rPr>
            <w:noProof/>
            <w:webHidden/>
          </w:rPr>
          <w:fldChar w:fldCharType="end"/>
        </w:r>
      </w:hyperlink>
    </w:p>
    <w:p w14:paraId="31872D65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09" w:history="1">
        <w:r w:rsidR="0067698F" w:rsidRPr="00A87AA8">
          <w:rPr>
            <w:rStyle w:val="Hyperlink"/>
            <w:rFonts w:eastAsiaTheme="majorEastAsia"/>
            <w:noProof/>
          </w:rPr>
          <w:t>2.4.2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i/>
            <w:iCs/>
            <w:noProof/>
          </w:rPr>
          <w:t xml:space="preserve">Fourier Transform Infrared Spectroscopy </w:t>
        </w:r>
        <w:r w:rsidR="0067698F" w:rsidRPr="00A87AA8">
          <w:rPr>
            <w:rStyle w:val="Hyperlink"/>
            <w:rFonts w:eastAsiaTheme="majorEastAsia"/>
            <w:noProof/>
          </w:rPr>
          <w:t>(FTIR)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_Toc19813809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14</w:t>
        </w:r>
        <w:r w:rsidR="0067698F">
          <w:rPr>
            <w:noProof/>
            <w:webHidden/>
          </w:rPr>
          <w:fldChar w:fldCharType="end"/>
        </w:r>
      </w:hyperlink>
    </w:p>
    <w:p w14:paraId="29E5390F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0" w:history="1">
        <w:r w:rsidR="0067698F" w:rsidRPr="00A87AA8">
          <w:rPr>
            <w:rStyle w:val="Hyperlink"/>
            <w:rFonts w:eastAsiaTheme="majorEastAsia"/>
            <w:noProof/>
          </w:rPr>
          <w:t>2.4.3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i/>
            <w:iCs/>
            <w:noProof/>
          </w:rPr>
          <w:t>Scanning Elektron Microscopy</w:t>
        </w:r>
        <w:r w:rsidR="0067698F" w:rsidRPr="00A87AA8">
          <w:rPr>
            <w:rStyle w:val="Hyperlink"/>
            <w:rFonts w:eastAsiaTheme="majorEastAsia"/>
            <w:noProof/>
          </w:rPr>
          <w:t xml:space="preserve"> (SEM)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_Toc19813810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15</w:t>
        </w:r>
        <w:r w:rsidR="0067698F">
          <w:rPr>
            <w:noProof/>
            <w:webHidden/>
          </w:rPr>
          <w:fldChar w:fldCharType="end"/>
        </w:r>
      </w:hyperlink>
    </w:p>
    <w:p w14:paraId="59CAC538" w14:textId="77777777" w:rsidR="0067698F" w:rsidRDefault="00F547CB" w:rsidP="0067698F">
      <w:pPr>
        <w:pStyle w:val="TOC1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1" w:history="1">
        <w:r w:rsidR="0067698F" w:rsidRPr="00A87AA8">
          <w:rPr>
            <w:rStyle w:val="Hyperlink"/>
            <w:rFonts w:eastAsiaTheme="majorEastAsia"/>
            <w:b/>
            <w:noProof/>
          </w:rPr>
          <w:t>BAB III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METODE PENELITIAN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_Toc19813811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17</w:t>
        </w:r>
        <w:r w:rsidR="0067698F">
          <w:rPr>
            <w:noProof/>
            <w:webHidden/>
          </w:rPr>
          <w:fldChar w:fldCharType="end"/>
        </w:r>
      </w:hyperlink>
    </w:p>
    <w:p w14:paraId="52FCEE34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2" w:history="1">
        <w:r w:rsidR="0067698F" w:rsidRPr="00A87AA8">
          <w:rPr>
            <w:rStyle w:val="Hyperlink"/>
            <w:rFonts w:eastAsiaTheme="majorEastAsia"/>
            <w:b/>
            <w:noProof/>
          </w:rPr>
          <w:t>3.1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Waktu dan Tempat Penelitian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_Toc19813812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17</w:t>
        </w:r>
        <w:r w:rsidR="0067698F">
          <w:rPr>
            <w:noProof/>
            <w:webHidden/>
          </w:rPr>
          <w:fldChar w:fldCharType="end"/>
        </w:r>
      </w:hyperlink>
    </w:p>
    <w:p w14:paraId="4C4B1A34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3" w:history="1">
        <w:r w:rsidR="0067698F" w:rsidRPr="00A87AA8">
          <w:rPr>
            <w:rStyle w:val="Hyperlink"/>
            <w:rFonts w:eastAsiaTheme="majorEastAsia"/>
            <w:b/>
            <w:noProof/>
          </w:rPr>
          <w:t>3.2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Bahan, Alat, dan Instrumentasi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_Toc19813813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17</w:t>
        </w:r>
        <w:r w:rsidR="0067698F">
          <w:rPr>
            <w:noProof/>
            <w:webHidden/>
          </w:rPr>
          <w:fldChar w:fldCharType="end"/>
        </w:r>
      </w:hyperlink>
    </w:p>
    <w:p w14:paraId="78392A82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4" w:history="1">
        <w:r w:rsidR="0067698F" w:rsidRPr="00A87AA8">
          <w:rPr>
            <w:rStyle w:val="Hyperlink"/>
            <w:rFonts w:eastAsiaTheme="majorEastAsia"/>
            <w:b/>
            <w:noProof/>
          </w:rPr>
          <w:t>3.3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Prosedur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_Toc19813814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18</w:t>
        </w:r>
        <w:r w:rsidR="0067698F">
          <w:rPr>
            <w:noProof/>
            <w:webHidden/>
          </w:rPr>
          <w:fldChar w:fldCharType="end"/>
        </w:r>
      </w:hyperlink>
    </w:p>
    <w:p w14:paraId="4420B377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5" w:history="1">
        <w:r w:rsidR="0067698F" w:rsidRPr="00A87AA8">
          <w:rPr>
            <w:rStyle w:val="Hyperlink"/>
            <w:rFonts w:eastAsiaTheme="majorEastAsia"/>
            <w:noProof/>
          </w:rPr>
          <w:t>3.3.1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noProof/>
          </w:rPr>
          <w:t>Preparasi adsorben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_Toc19813815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18</w:t>
        </w:r>
        <w:r w:rsidR="0067698F">
          <w:rPr>
            <w:noProof/>
            <w:webHidden/>
          </w:rPr>
          <w:fldChar w:fldCharType="end"/>
        </w:r>
      </w:hyperlink>
    </w:p>
    <w:p w14:paraId="3591A7FC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6" w:history="1">
        <w:r w:rsidR="0067698F" w:rsidRPr="00A87AA8">
          <w:rPr>
            <w:rStyle w:val="Hyperlink"/>
            <w:rFonts w:eastAsiaTheme="majorEastAsia"/>
            <w:noProof/>
          </w:rPr>
          <w:t>3.3.2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noProof/>
          </w:rPr>
          <w:t>Karakterisasi adsorben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_Toc19813816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19</w:t>
        </w:r>
        <w:r w:rsidR="0067698F">
          <w:rPr>
            <w:noProof/>
            <w:webHidden/>
          </w:rPr>
          <w:fldChar w:fldCharType="end"/>
        </w:r>
      </w:hyperlink>
    </w:p>
    <w:p w14:paraId="2FE63A87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7" w:history="1">
        <w:r w:rsidR="0067698F" w:rsidRPr="00A87AA8">
          <w:rPr>
            <w:rStyle w:val="Hyperlink"/>
            <w:rFonts w:eastAsiaTheme="majorEastAsia"/>
            <w:noProof/>
          </w:rPr>
          <w:t>3.3.3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noProof/>
          </w:rPr>
          <w:t>Optimasi adsorpsi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_Toc19813817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19</w:t>
        </w:r>
        <w:r w:rsidR="0067698F">
          <w:rPr>
            <w:noProof/>
            <w:webHidden/>
          </w:rPr>
          <w:fldChar w:fldCharType="end"/>
        </w:r>
      </w:hyperlink>
    </w:p>
    <w:p w14:paraId="2E600790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8" w:history="1">
        <w:r w:rsidR="0067698F" w:rsidRPr="00A87AA8">
          <w:rPr>
            <w:rStyle w:val="Hyperlink"/>
            <w:rFonts w:eastAsiaTheme="majorEastAsia"/>
            <w:noProof/>
          </w:rPr>
          <w:t>3.3.4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noProof/>
          </w:rPr>
          <w:t>Pengolahan Data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_Toc19813818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19</w:t>
        </w:r>
        <w:r w:rsidR="0067698F">
          <w:rPr>
            <w:noProof/>
            <w:webHidden/>
          </w:rPr>
          <w:fldChar w:fldCharType="end"/>
        </w:r>
      </w:hyperlink>
    </w:p>
    <w:p w14:paraId="350EF3D5" w14:textId="77777777" w:rsidR="0067698F" w:rsidRDefault="00F547CB" w:rsidP="0067698F">
      <w:pPr>
        <w:pStyle w:val="TOC1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19" w:history="1">
        <w:r w:rsidR="0067698F" w:rsidRPr="00A87AA8">
          <w:rPr>
            <w:rStyle w:val="Hyperlink"/>
            <w:rFonts w:eastAsiaTheme="majorEastAsia"/>
            <w:b/>
            <w:noProof/>
          </w:rPr>
          <w:t>BAB IV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HASIL PENELITIAN DAN PEMBAHASAN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_Toc19813819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21</w:t>
        </w:r>
        <w:r w:rsidR="0067698F">
          <w:rPr>
            <w:noProof/>
            <w:webHidden/>
          </w:rPr>
          <w:fldChar w:fldCharType="end"/>
        </w:r>
      </w:hyperlink>
    </w:p>
    <w:p w14:paraId="19AD0806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0" w:history="1">
        <w:r w:rsidR="0067698F" w:rsidRPr="00A87AA8">
          <w:rPr>
            <w:rStyle w:val="Hyperlink"/>
            <w:rFonts w:eastAsiaTheme="majorEastAsia"/>
            <w:b/>
            <w:noProof/>
          </w:rPr>
          <w:t>4.1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Pembuatan Adsorben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_Toc19813820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21</w:t>
        </w:r>
        <w:r w:rsidR="0067698F">
          <w:rPr>
            <w:noProof/>
            <w:webHidden/>
          </w:rPr>
          <w:fldChar w:fldCharType="end"/>
        </w:r>
      </w:hyperlink>
    </w:p>
    <w:p w14:paraId="1E199943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1" w:history="1">
        <w:r w:rsidR="0067698F" w:rsidRPr="00A87AA8">
          <w:rPr>
            <w:rStyle w:val="Hyperlink"/>
            <w:rFonts w:eastAsiaTheme="majorEastAsia"/>
            <w:b/>
            <w:noProof/>
          </w:rPr>
          <w:t>4.2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Hasil Karakteristik Adsorben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_Toc19813821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21</w:t>
        </w:r>
        <w:r w:rsidR="0067698F">
          <w:rPr>
            <w:noProof/>
            <w:webHidden/>
          </w:rPr>
          <w:fldChar w:fldCharType="end"/>
        </w:r>
      </w:hyperlink>
    </w:p>
    <w:p w14:paraId="571952F7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ind w:left="1134" w:hanging="914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2" w:history="1">
        <w:r w:rsidR="0067698F" w:rsidRPr="00A87AA8">
          <w:rPr>
            <w:rStyle w:val="Hyperlink"/>
            <w:rFonts w:asciiTheme="majorBidi" w:eastAsiaTheme="majorEastAsia" w:hAnsiTheme="majorBidi" w:cstheme="majorBidi"/>
            <w:noProof/>
          </w:rPr>
          <w:t>4.2.1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noProof/>
          </w:rPr>
          <w:t xml:space="preserve">Penentuan Gugus Fungsi menggunakan </w:t>
        </w:r>
        <w:r w:rsidR="0067698F" w:rsidRPr="00A87AA8">
          <w:rPr>
            <w:rStyle w:val="Hyperlink"/>
            <w:rFonts w:eastAsiaTheme="majorEastAsia"/>
            <w:i/>
            <w:iCs/>
            <w:noProof/>
          </w:rPr>
          <w:t>Fourier Transform Infrared Spectroscopy</w:t>
        </w:r>
        <w:r w:rsidR="0067698F" w:rsidRPr="00A87AA8">
          <w:rPr>
            <w:rStyle w:val="Hyperlink"/>
            <w:rFonts w:eastAsiaTheme="majorEastAsia"/>
            <w:noProof/>
          </w:rPr>
          <w:t xml:space="preserve"> (FTIR)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_Toc19813822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22</w:t>
        </w:r>
        <w:r w:rsidR="0067698F">
          <w:rPr>
            <w:noProof/>
            <w:webHidden/>
          </w:rPr>
          <w:fldChar w:fldCharType="end"/>
        </w:r>
      </w:hyperlink>
    </w:p>
    <w:p w14:paraId="0190AD58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ind w:left="1134" w:hanging="914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3" w:history="1">
        <w:r w:rsidR="0067698F" w:rsidRPr="00A87AA8">
          <w:rPr>
            <w:rStyle w:val="Hyperlink"/>
            <w:rFonts w:asciiTheme="majorBidi" w:eastAsiaTheme="majorEastAsia" w:hAnsiTheme="majorBidi" w:cstheme="majorBidi"/>
            <w:noProof/>
          </w:rPr>
          <w:t>4.2.2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asciiTheme="majorBidi" w:eastAsiaTheme="majorEastAsia" w:hAnsiTheme="majorBidi" w:cstheme="majorBidi"/>
            <w:noProof/>
          </w:rPr>
          <w:t xml:space="preserve">Pemeriksaan Bentuk Morfologi Menggunakan </w:t>
        </w:r>
        <w:r w:rsidR="0067698F" w:rsidRPr="00A87AA8">
          <w:rPr>
            <w:rStyle w:val="Hyperlink"/>
            <w:rFonts w:asciiTheme="majorBidi" w:eastAsiaTheme="majorEastAsia" w:hAnsiTheme="majorBidi" w:cstheme="majorBidi"/>
            <w:i/>
            <w:iCs/>
            <w:noProof/>
          </w:rPr>
          <w:t>Scanning Electron Microscope</w:t>
        </w:r>
        <w:r w:rsidR="0067698F" w:rsidRPr="00A87AA8">
          <w:rPr>
            <w:rStyle w:val="Hyperlink"/>
            <w:rFonts w:asciiTheme="majorBidi" w:eastAsiaTheme="majorEastAsia" w:hAnsiTheme="majorBidi" w:cstheme="majorBidi"/>
            <w:noProof/>
          </w:rPr>
          <w:t xml:space="preserve"> (SEM)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_Toc19813823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24</w:t>
        </w:r>
        <w:r w:rsidR="0067698F">
          <w:rPr>
            <w:noProof/>
            <w:webHidden/>
          </w:rPr>
          <w:fldChar w:fldCharType="end"/>
        </w:r>
      </w:hyperlink>
    </w:p>
    <w:p w14:paraId="2656B3C1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4" w:history="1">
        <w:r w:rsidR="0067698F" w:rsidRPr="00A87AA8">
          <w:rPr>
            <w:rStyle w:val="Hyperlink"/>
            <w:rFonts w:eastAsiaTheme="majorEastAsia"/>
            <w:b/>
            <w:noProof/>
          </w:rPr>
          <w:t>4.3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Penentuan Optimasi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_Toc19813824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24</w:t>
        </w:r>
        <w:r w:rsidR="0067698F">
          <w:rPr>
            <w:noProof/>
            <w:webHidden/>
          </w:rPr>
          <w:fldChar w:fldCharType="end"/>
        </w:r>
      </w:hyperlink>
    </w:p>
    <w:p w14:paraId="673AC216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5" w:history="1">
        <w:r w:rsidR="0067698F" w:rsidRPr="00A87AA8">
          <w:rPr>
            <w:rStyle w:val="Hyperlink"/>
            <w:rFonts w:eastAsiaTheme="majorEastAsia"/>
            <w:b/>
            <w:noProof/>
          </w:rPr>
          <w:t>4.1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Isoterm Adsorpsi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_Toc19813825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30</w:t>
        </w:r>
        <w:r w:rsidR="0067698F">
          <w:rPr>
            <w:noProof/>
            <w:webHidden/>
          </w:rPr>
          <w:fldChar w:fldCharType="end"/>
        </w:r>
      </w:hyperlink>
    </w:p>
    <w:p w14:paraId="5434BC91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6" w:history="1">
        <w:r w:rsidR="0067698F" w:rsidRPr="00A87AA8">
          <w:rPr>
            <w:rStyle w:val="Hyperlink"/>
            <w:rFonts w:eastAsiaTheme="majorEastAsia"/>
            <w:noProof/>
          </w:rPr>
          <w:t>4.3.1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noProof/>
          </w:rPr>
          <w:t xml:space="preserve">Isoterm Adsorpsi </w:t>
        </w:r>
        <w:r w:rsidR="0067698F" w:rsidRPr="00A87AA8">
          <w:rPr>
            <w:rStyle w:val="Hyperlink"/>
            <w:rFonts w:eastAsiaTheme="majorEastAsia"/>
            <w:i/>
            <w:iCs/>
            <w:noProof/>
          </w:rPr>
          <w:t>Langmuir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_Toc19813826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30</w:t>
        </w:r>
        <w:r w:rsidR="0067698F">
          <w:rPr>
            <w:noProof/>
            <w:webHidden/>
          </w:rPr>
          <w:fldChar w:fldCharType="end"/>
        </w:r>
      </w:hyperlink>
    </w:p>
    <w:p w14:paraId="0632DE7F" w14:textId="77777777" w:rsidR="0067698F" w:rsidRDefault="00F547CB" w:rsidP="0067698F">
      <w:pPr>
        <w:pStyle w:val="TOC2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7" w:history="1">
        <w:r w:rsidR="0067698F" w:rsidRPr="00A87AA8">
          <w:rPr>
            <w:rStyle w:val="Hyperlink"/>
            <w:rFonts w:asciiTheme="majorBidi" w:eastAsiaTheme="majorEastAsia" w:hAnsiTheme="majorBidi" w:cstheme="majorBidi"/>
            <w:noProof/>
          </w:rPr>
          <w:t>4.3.2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asciiTheme="majorBidi" w:eastAsiaTheme="majorEastAsia" w:hAnsiTheme="majorBidi" w:cstheme="majorBidi"/>
            <w:noProof/>
          </w:rPr>
          <w:t xml:space="preserve">Isoterm Adsorpsi </w:t>
        </w:r>
        <w:r w:rsidR="0067698F" w:rsidRPr="00A87AA8">
          <w:rPr>
            <w:rStyle w:val="Hyperlink"/>
            <w:rFonts w:asciiTheme="majorBidi" w:eastAsiaTheme="majorEastAsia" w:hAnsiTheme="majorBidi" w:cstheme="majorBidi"/>
            <w:i/>
            <w:iCs/>
            <w:noProof/>
          </w:rPr>
          <w:t>Freundlich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_Toc19813827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31</w:t>
        </w:r>
        <w:r w:rsidR="0067698F">
          <w:rPr>
            <w:noProof/>
            <w:webHidden/>
          </w:rPr>
          <w:fldChar w:fldCharType="end"/>
        </w:r>
      </w:hyperlink>
    </w:p>
    <w:p w14:paraId="688E5D1D" w14:textId="77777777" w:rsidR="0067698F" w:rsidRDefault="00F547CB" w:rsidP="0067698F">
      <w:pPr>
        <w:pStyle w:val="TOC1"/>
        <w:tabs>
          <w:tab w:val="left" w:pos="110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8" w:history="1">
        <w:r w:rsidR="0067698F" w:rsidRPr="00A87AA8">
          <w:rPr>
            <w:rStyle w:val="Hyperlink"/>
            <w:rFonts w:eastAsiaTheme="majorEastAsia"/>
            <w:b/>
            <w:noProof/>
          </w:rPr>
          <w:t>BAB V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KESIMPULAN DAN SARAN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_Toc19813828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33</w:t>
        </w:r>
        <w:r w:rsidR="0067698F">
          <w:rPr>
            <w:noProof/>
            <w:webHidden/>
          </w:rPr>
          <w:fldChar w:fldCharType="end"/>
        </w:r>
      </w:hyperlink>
    </w:p>
    <w:p w14:paraId="38971D78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29" w:history="1">
        <w:r w:rsidR="0067698F" w:rsidRPr="00A87AA8">
          <w:rPr>
            <w:rStyle w:val="Hyperlink"/>
            <w:rFonts w:eastAsiaTheme="majorEastAsia"/>
            <w:b/>
            <w:noProof/>
          </w:rPr>
          <w:t>5.1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Kesimpulan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_Toc19813829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33</w:t>
        </w:r>
        <w:r w:rsidR="0067698F">
          <w:rPr>
            <w:noProof/>
            <w:webHidden/>
          </w:rPr>
          <w:fldChar w:fldCharType="end"/>
        </w:r>
      </w:hyperlink>
    </w:p>
    <w:p w14:paraId="185248B5" w14:textId="77777777" w:rsidR="0067698F" w:rsidRDefault="00F547CB" w:rsidP="0067698F">
      <w:pPr>
        <w:pStyle w:val="TOC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30" w:history="1">
        <w:r w:rsidR="0067698F" w:rsidRPr="00A87AA8">
          <w:rPr>
            <w:rStyle w:val="Hyperlink"/>
            <w:rFonts w:eastAsiaTheme="majorEastAsia"/>
            <w:b/>
            <w:noProof/>
          </w:rPr>
          <w:t>5.2</w:t>
        </w:r>
        <w:r w:rsidR="006769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7698F" w:rsidRPr="00A87AA8">
          <w:rPr>
            <w:rStyle w:val="Hyperlink"/>
            <w:rFonts w:eastAsiaTheme="majorEastAsia"/>
            <w:b/>
            <w:noProof/>
          </w:rPr>
          <w:t>Saran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_Toc19813830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33</w:t>
        </w:r>
        <w:r w:rsidR="0067698F">
          <w:rPr>
            <w:noProof/>
            <w:webHidden/>
          </w:rPr>
          <w:fldChar w:fldCharType="end"/>
        </w:r>
      </w:hyperlink>
    </w:p>
    <w:p w14:paraId="27BBFF81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31" w:history="1">
        <w:r w:rsidR="0067698F" w:rsidRPr="00A87AA8">
          <w:rPr>
            <w:rStyle w:val="Hyperlink"/>
            <w:rFonts w:eastAsiaTheme="majorEastAsia"/>
            <w:b/>
            <w:noProof/>
          </w:rPr>
          <w:t>DAFTAR PUSTAKA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_Toc19813831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34</w:t>
        </w:r>
        <w:r w:rsidR="0067698F">
          <w:rPr>
            <w:noProof/>
            <w:webHidden/>
          </w:rPr>
          <w:fldChar w:fldCharType="end"/>
        </w:r>
      </w:hyperlink>
    </w:p>
    <w:p w14:paraId="7245B0BB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32" w:history="1">
        <w:r w:rsidR="0067698F" w:rsidRPr="00A87AA8">
          <w:rPr>
            <w:rStyle w:val="Hyperlink"/>
            <w:rFonts w:eastAsiaTheme="majorEastAsia"/>
            <w:b/>
            <w:smallCaps/>
            <w:noProof/>
          </w:rPr>
          <w:t>SUBJEK INDEKS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_Toc19813832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37</w:t>
        </w:r>
        <w:r w:rsidR="0067698F">
          <w:rPr>
            <w:noProof/>
            <w:webHidden/>
          </w:rPr>
          <w:fldChar w:fldCharType="end"/>
        </w:r>
      </w:hyperlink>
    </w:p>
    <w:p w14:paraId="7699F0F6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33" w:history="1">
        <w:r w:rsidR="0067698F" w:rsidRPr="00A87AA8">
          <w:rPr>
            <w:rStyle w:val="Hyperlink"/>
            <w:rFonts w:asciiTheme="majorBidi" w:eastAsiaTheme="majorEastAsia" w:hAnsiTheme="majorBidi" w:cstheme="majorBidi"/>
            <w:b/>
            <w:bCs/>
            <w:noProof/>
          </w:rPr>
          <w:t>LAMPIRAN A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_Toc19813833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38</w:t>
        </w:r>
        <w:r w:rsidR="0067698F">
          <w:rPr>
            <w:noProof/>
            <w:webHidden/>
          </w:rPr>
          <w:fldChar w:fldCharType="end"/>
        </w:r>
      </w:hyperlink>
    </w:p>
    <w:p w14:paraId="0ABE1777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34" w:history="1">
        <w:r w:rsidR="0067698F" w:rsidRPr="00A87AA8">
          <w:rPr>
            <w:rStyle w:val="Hyperlink"/>
            <w:rFonts w:asciiTheme="majorBidi" w:eastAsiaTheme="majorEastAsia" w:hAnsiTheme="majorBidi" w:cstheme="majorBidi"/>
            <w:b/>
            <w:bCs/>
            <w:noProof/>
          </w:rPr>
          <w:t>LAMPIRAN B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_Toc19813834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41</w:t>
        </w:r>
        <w:r w:rsidR="0067698F">
          <w:rPr>
            <w:noProof/>
            <w:webHidden/>
          </w:rPr>
          <w:fldChar w:fldCharType="end"/>
        </w:r>
      </w:hyperlink>
    </w:p>
    <w:p w14:paraId="3996DAB7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35" w:history="1">
        <w:r w:rsidR="0067698F" w:rsidRPr="00A87AA8">
          <w:rPr>
            <w:rStyle w:val="Hyperlink"/>
            <w:rFonts w:asciiTheme="majorBidi" w:eastAsiaTheme="majorEastAsia" w:hAnsiTheme="majorBidi" w:cstheme="majorBidi"/>
            <w:b/>
            <w:bCs/>
            <w:noProof/>
          </w:rPr>
          <w:t>LAMPIRAN C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_Toc19813835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47</w:t>
        </w:r>
        <w:r w:rsidR="0067698F">
          <w:rPr>
            <w:noProof/>
            <w:webHidden/>
          </w:rPr>
          <w:fldChar w:fldCharType="end"/>
        </w:r>
      </w:hyperlink>
    </w:p>
    <w:p w14:paraId="6B5177F1" w14:textId="77777777" w:rsidR="0067698F" w:rsidRDefault="00F547CB" w:rsidP="0067698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9813836" w:history="1">
        <w:r w:rsidR="0067698F" w:rsidRPr="00A87AA8">
          <w:rPr>
            <w:rStyle w:val="Hyperlink"/>
            <w:rFonts w:eastAsiaTheme="majorEastAsia"/>
            <w:b/>
            <w:noProof/>
          </w:rPr>
          <w:t>LAMPIRAN D</w:t>
        </w:r>
        <w:r w:rsidR="0067698F">
          <w:rPr>
            <w:noProof/>
            <w:webHidden/>
          </w:rPr>
          <w:tab/>
        </w:r>
        <w:r w:rsidR="0067698F">
          <w:rPr>
            <w:noProof/>
            <w:webHidden/>
          </w:rPr>
          <w:fldChar w:fldCharType="begin"/>
        </w:r>
        <w:r w:rsidR="0067698F">
          <w:rPr>
            <w:noProof/>
            <w:webHidden/>
          </w:rPr>
          <w:instrText xml:space="preserve"> PAGEREF _Toc19813836 \h </w:instrText>
        </w:r>
        <w:r w:rsidR="0067698F">
          <w:rPr>
            <w:noProof/>
            <w:webHidden/>
          </w:rPr>
        </w:r>
        <w:r w:rsidR="0067698F">
          <w:rPr>
            <w:noProof/>
            <w:webHidden/>
          </w:rPr>
          <w:fldChar w:fldCharType="separate"/>
        </w:r>
        <w:r w:rsidR="0067698F">
          <w:rPr>
            <w:noProof/>
            <w:webHidden/>
          </w:rPr>
          <w:t>49</w:t>
        </w:r>
        <w:r w:rsidR="0067698F">
          <w:rPr>
            <w:noProof/>
            <w:webHidden/>
          </w:rPr>
          <w:fldChar w:fldCharType="end"/>
        </w:r>
      </w:hyperlink>
    </w:p>
    <w:p w14:paraId="2F73541C" w14:textId="77777777" w:rsidR="0067698F" w:rsidRDefault="0067698F" w:rsidP="0067698F">
      <w:pPr>
        <w:tabs>
          <w:tab w:val="right" w:pos="8777"/>
        </w:tabs>
        <w:spacing w:after="100"/>
      </w:pPr>
      <w:r>
        <w:fldChar w:fldCharType="end"/>
      </w:r>
    </w:p>
    <w:p w14:paraId="766E7DE0" w14:textId="77777777" w:rsidR="0067698F" w:rsidRDefault="0067698F" w:rsidP="0067698F">
      <w:pPr>
        <w:pStyle w:val="Heading1"/>
        <w:spacing w:before="0" w:after="36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  <w:sectPr w:rsidR="0067698F" w:rsidSect="006769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2268" w:header="720" w:footer="720" w:gutter="0"/>
          <w:pgNumType w:fmt="lowerRoman" w:start="5"/>
          <w:cols w:space="720"/>
        </w:sectPr>
      </w:pPr>
      <w:bookmarkStart w:id="2" w:name="h.2et92p0" w:colFirst="0" w:colLast="0"/>
      <w:bookmarkEnd w:id="2"/>
    </w:p>
    <w:p w14:paraId="07DFF410" w14:textId="77777777" w:rsidR="0067698F" w:rsidRDefault="0067698F" w:rsidP="0067698F">
      <w:pPr>
        <w:pStyle w:val="Heading1"/>
        <w:spacing w:before="0" w:after="480" w:line="360" w:lineRule="auto"/>
        <w:jc w:val="center"/>
      </w:pPr>
      <w:bookmarkStart w:id="3" w:name="_Toc19813792"/>
      <w:r>
        <w:rPr>
          <w:rFonts w:ascii="Times New Roman" w:hAnsi="Times New Roman" w:cs="Times New Roman"/>
          <w:b/>
          <w:color w:val="000000"/>
          <w:sz w:val="24"/>
        </w:rPr>
        <w:lastRenderedPageBreak/>
        <w:t>DAFTAR GAMBAR</w:t>
      </w:r>
      <w:bookmarkEnd w:id="3"/>
    </w:p>
    <w:tbl>
      <w:tblPr>
        <w:tblW w:w="8248" w:type="dxa"/>
        <w:tblLook w:val="04A0" w:firstRow="1" w:lastRow="0" w:firstColumn="1" w:lastColumn="0" w:noHBand="0" w:noVBand="1"/>
      </w:tblPr>
      <w:tblGrid>
        <w:gridCol w:w="1555"/>
        <w:gridCol w:w="6237"/>
        <w:gridCol w:w="456"/>
      </w:tblGrid>
      <w:tr w:rsidR="0067698F" w:rsidRPr="00F6172B" w14:paraId="67D83C6C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35A2BCB1" w14:textId="77777777" w:rsidR="0067698F" w:rsidRPr="00F6172B" w:rsidRDefault="0067698F" w:rsidP="006512F4">
            <w:pPr>
              <w:spacing w:after="0" w:line="360" w:lineRule="auto"/>
              <w:ind w:left="-113"/>
              <w:rPr>
                <w:rFonts w:asciiTheme="majorBidi" w:hAnsiTheme="majorBidi" w:cstheme="majorBidi"/>
                <w:b/>
                <w:bCs/>
                <w:sz w:val="24"/>
                <w:szCs w:val="22"/>
              </w:rPr>
            </w:pPr>
            <w:bookmarkStart w:id="4" w:name="h.tyjcwt" w:colFirst="0" w:colLast="0"/>
            <w:bookmarkEnd w:id="4"/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Gambar II.1</w:t>
            </w:r>
          </w:p>
        </w:tc>
        <w:tc>
          <w:tcPr>
            <w:tcW w:w="6237" w:type="dxa"/>
            <w:vAlign w:val="center"/>
          </w:tcPr>
          <w:p w14:paraId="3F2D9297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Struktur selulosa ............................................................................</w:t>
            </w:r>
          </w:p>
        </w:tc>
        <w:tc>
          <w:tcPr>
            <w:tcW w:w="456" w:type="dxa"/>
            <w:vAlign w:val="center"/>
          </w:tcPr>
          <w:p w14:paraId="525D7ED9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8</w:t>
            </w:r>
          </w:p>
        </w:tc>
      </w:tr>
      <w:tr w:rsidR="0067698F" w:rsidRPr="00F6172B" w14:paraId="1F3BE2D6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6D92E328" w14:textId="77777777" w:rsidR="0067698F" w:rsidRDefault="0067698F" w:rsidP="006512F4">
            <w:pPr>
              <w:spacing w:after="0" w:line="360" w:lineRule="auto"/>
              <w:ind w:left="-113"/>
            </w:pPr>
            <w:r w:rsidRPr="00A655F2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II.2</w:t>
            </w:r>
          </w:p>
        </w:tc>
        <w:tc>
          <w:tcPr>
            <w:tcW w:w="6237" w:type="dxa"/>
            <w:vAlign w:val="center"/>
          </w:tcPr>
          <w:p w14:paraId="37217343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Mekanisme reaksi selulosa dengan logam ....................................</w:t>
            </w:r>
          </w:p>
        </w:tc>
        <w:tc>
          <w:tcPr>
            <w:tcW w:w="456" w:type="dxa"/>
            <w:vAlign w:val="center"/>
          </w:tcPr>
          <w:p w14:paraId="194FA364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9</w:t>
            </w:r>
          </w:p>
        </w:tc>
      </w:tr>
      <w:tr w:rsidR="0067698F" w:rsidRPr="00F6172B" w14:paraId="6B8C0865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5779E55C" w14:textId="77777777" w:rsidR="0067698F" w:rsidRDefault="0067698F" w:rsidP="006512F4">
            <w:pPr>
              <w:spacing w:after="0" w:line="360" w:lineRule="auto"/>
              <w:ind w:left="-113"/>
            </w:pPr>
            <w:r w:rsidRPr="00A655F2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II.3</w:t>
            </w:r>
          </w:p>
        </w:tc>
        <w:tc>
          <w:tcPr>
            <w:tcW w:w="6237" w:type="dxa"/>
            <w:vAlign w:val="center"/>
          </w:tcPr>
          <w:p w14:paraId="7A60EE68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2"/>
              </w:rPr>
              <w:t>Spektra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</w:rPr>
              <w:t xml:space="preserve"> FTIR adsorben kertas .......................................................</w:t>
            </w:r>
          </w:p>
        </w:tc>
        <w:tc>
          <w:tcPr>
            <w:tcW w:w="456" w:type="dxa"/>
            <w:vAlign w:val="center"/>
          </w:tcPr>
          <w:p w14:paraId="73A712E0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15</w:t>
            </w:r>
          </w:p>
        </w:tc>
      </w:tr>
      <w:tr w:rsidR="0067698F" w:rsidRPr="00F6172B" w14:paraId="3A0D9A07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762AEF9E" w14:textId="77777777" w:rsidR="0067698F" w:rsidRDefault="0067698F" w:rsidP="006512F4">
            <w:pPr>
              <w:spacing w:after="0" w:line="360" w:lineRule="auto"/>
              <w:ind w:left="-113"/>
            </w:pPr>
            <w:r w:rsidRPr="00A655F2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II.4</w:t>
            </w:r>
          </w:p>
        </w:tc>
        <w:tc>
          <w:tcPr>
            <w:tcW w:w="6237" w:type="dxa"/>
            <w:vAlign w:val="center"/>
          </w:tcPr>
          <w:p w14:paraId="68377403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 xml:space="preserve">Morfologi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</w:rPr>
              <w:t>adsroben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</w:rPr>
              <w:t xml:space="preserve"> kertas ............................................................</w:t>
            </w:r>
          </w:p>
        </w:tc>
        <w:tc>
          <w:tcPr>
            <w:tcW w:w="456" w:type="dxa"/>
            <w:vAlign w:val="center"/>
          </w:tcPr>
          <w:p w14:paraId="326A7B6C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15</w:t>
            </w:r>
          </w:p>
        </w:tc>
      </w:tr>
      <w:tr w:rsidR="0067698F" w:rsidRPr="00F6172B" w14:paraId="7C85E03D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36DAD66F" w14:textId="77777777" w:rsidR="0067698F" w:rsidRDefault="0067698F" w:rsidP="006512F4">
            <w:pPr>
              <w:spacing w:after="0" w:line="360" w:lineRule="auto"/>
              <w:ind w:left="-113"/>
            </w:pPr>
            <w:r w:rsidRPr="00A655F2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Gambar II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</w:t>
            </w:r>
            <w:r w:rsidRPr="00A655F2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.1</w:t>
            </w:r>
          </w:p>
        </w:tc>
        <w:tc>
          <w:tcPr>
            <w:tcW w:w="6237" w:type="dxa"/>
            <w:vAlign w:val="center"/>
          </w:tcPr>
          <w:p w14:paraId="04613CA4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 xml:space="preserve">Rencana alur penelitian: (1)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</w:rPr>
              <w:t>Preparasi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</w:rPr>
              <w:t xml:space="preserve"> adsorben; (2) karakterisasi; dan  (3)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</w:rPr>
              <w:t>Optimasi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</w:rPr>
              <w:t xml:space="preserve"> ....................................................</w:t>
            </w:r>
          </w:p>
        </w:tc>
        <w:tc>
          <w:tcPr>
            <w:tcW w:w="456" w:type="dxa"/>
            <w:vAlign w:val="bottom"/>
          </w:tcPr>
          <w:p w14:paraId="21600AAA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18</w:t>
            </w:r>
          </w:p>
        </w:tc>
      </w:tr>
      <w:tr w:rsidR="0067698F" w:rsidRPr="00F6172B" w14:paraId="14590556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36F8851D" w14:textId="77777777" w:rsidR="0067698F" w:rsidRDefault="0067698F" w:rsidP="006512F4">
            <w:pPr>
              <w:spacing w:after="0" w:line="360" w:lineRule="auto"/>
              <w:ind w:left="-113"/>
            </w:pPr>
            <w:r w:rsidRPr="00A655F2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IV</w:t>
            </w:r>
            <w:r w:rsidRPr="00A655F2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.1</w:t>
            </w:r>
          </w:p>
        </w:tc>
        <w:tc>
          <w:tcPr>
            <w:tcW w:w="6237" w:type="dxa"/>
            <w:vAlign w:val="center"/>
          </w:tcPr>
          <w:p w14:paraId="7717743C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Spektrum FTIR adsorben kertas HVS ..........................................</w:t>
            </w:r>
          </w:p>
        </w:tc>
        <w:tc>
          <w:tcPr>
            <w:tcW w:w="456" w:type="dxa"/>
            <w:vAlign w:val="center"/>
          </w:tcPr>
          <w:p w14:paraId="59D325AB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22</w:t>
            </w:r>
          </w:p>
        </w:tc>
      </w:tr>
      <w:tr w:rsidR="0067698F" w:rsidRPr="00F6172B" w14:paraId="0A5D3D6D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362E8384" w14:textId="77777777" w:rsidR="0067698F" w:rsidRDefault="0067698F" w:rsidP="006512F4">
            <w:pPr>
              <w:spacing w:after="0" w:line="360" w:lineRule="auto"/>
              <w:ind w:left="-113"/>
            </w:pPr>
            <w:r w:rsidRPr="00A655F2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IV.2</w:t>
            </w:r>
          </w:p>
        </w:tc>
        <w:tc>
          <w:tcPr>
            <w:tcW w:w="6237" w:type="dxa"/>
            <w:vAlign w:val="center"/>
          </w:tcPr>
          <w:p w14:paraId="31783F89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Hasil Karakterisasi SEM kertas HVS ...........................................</w:t>
            </w:r>
          </w:p>
        </w:tc>
        <w:tc>
          <w:tcPr>
            <w:tcW w:w="456" w:type="dxa"/>
            <w:vAlign w:val="center"/>
          </w:tcPr>
          <w:p w14:paraId="6D2A49C7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24</w:t>
            </w:r>
          </w:p>
        </w:tc>
      </w:tr>
      <w:tr w:rsidR="0067698F" w:rsidRPr="00F6172B" w14:paraId="3CC4622D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360A21E4" w14:textId="77777777" w:rsidR="0067698F" w:rsidRDefault="0067698F" w:rsidP="006512F4">
            <w:pPr>
              <w:spacing w:after="0" w:line="360" w:lineRule="auto"/>
              <w:ind w:left="-113"/>
            </w:pPr>
            <w:r w:rsidRPr="00A655F2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IV.3</w:t>
            </w:r>
          </w:p>
        </w:tc>
        <w:tc>
          <w:tcPr>
            <w:tcW w:w="6237" w:type="dxa"/>
            <w:vAlign w:val="center"/>
          </w:tcPr>
          <w:p w14:paraId="3DC2F082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Pengaruh massa adsorben terhadap Kapasitas dan Efisiensi absorpsi .........................................................................................</w:t>
            </w:r>
          </w:p>
        </w:tc>
        <w:tc>
          <w:tcPr>
            <w:tcW w:w="456" w:type="dxa"/>
            <w:vAlign w:val="bottom"/>
          </w:tcPr>
          <w:p w14:paraId="7A918C68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25</w:t>
            </w:r>
          </w:p>
        </w:tc>
      </w:tr>
      <w:tr w:rsidR="0067698F" w:rsidRPr="00F6172B" w14:paraId="2D803E93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54F71D81" w14:textId="77777777" w:rsidR="0067698F" w:rsidRPr="00F6172B" w:rsidRDefault="0067698F" w:rsidP="006512F4">
            <w:pPr>
              <w:spacing w:after="0" w:line="360" w:lineRule="auto"/>
              <w:ind w:left="-113"/>
              <w:rPr>
                <w:rFonts w:asciiTheme="majorBidi" w:hAnsiTheme="majorBidi" w:cstheme="majorBidi"/>
                <w:b/>
                <w:bCs/>
                <w:sz w:val="24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Gambar IV.4</w:t>
            </w:r>
          </w:p>
        </w:tc>
        <w:tc>
          <w:tcPr>
            <w:tcW w:w="6237" w:type="dxa"/>
            <w:vAlign w:val="center"/>
          </w:tcPr>
          <w:p w14:paraId="2733D0CE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Pengaruh Konsentrasi Awal terhadap Kapasitas dan Efisiensi Adsorpsi ........................................................................................</w:t>
            </w:r>
          </w:p>
        </w:tc>
        <w:tc>
          <w:tcPr>
            <w:tcW w:w="456" w:type="dxa"/>
            <w:vAlign w:val="bottom"/>
          </w:tcPr>
          <w:p w14:paraId="09DE3ABE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27</w:t>
            </w:r>
          </w:p>
        </w:tc>
      </w:tr>
      <w:tr w:rsidR="0067698F" w:rsidRPr="00F6172B" w14:paraId="75CDAC90" w14:textId="77777777" w:rsidTr="006512F4">
        <w:trPr>
          <w:trHeight w:val="340"/>
        </w:trPr>
        <w:tc>
          <w:tcPr>
            <w:tcW w:w="1555" w:type="dxa"/>
            <w:vAlign w:val="center"/>
          </w:tcPr>
          <w:p w14:paraId="2BED660B" w14:textId="77777777" w:rsidR="0067698F" w:rsidRPr="00F6172B" w:rsidRDefault="0067698F" w:rsidP="006512F4">
            <w:pPr>
              <w:spacing w:after="0" w:line="360" w:lineRule="auto"/>
              <w:ind w:left="-113"/>
              <w:rPr>
                <w:rFonts w:asciiTheme="majorBidi" w:hAnsiTheme="majorBidi" w:cstheme="majorBidi"/>
                <w:b/>
                <w:bCs/>
                <w:sz w:val="24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Gambar IV.5</w:t>
            </w:r>
          </w:p>
        </w:tc>
        <w:tc>
          <w:tcPr>
            <w:tcW w:w="6237" w:type="dxa"/>
            <w:vAlign w:val="center"/>
          </w:tcPr>
          <w:p w14:paraId="4D708944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Pengaruh Waktu Kontak terhadap Kapasitas dan Efisiensi Adsorpsi ........................................................................................</w:t>
            </w:r>
          </w:p>
        </w:tc>
        <w:tc>
          <w:tcPr>
            <w:tcW w:w="456" w:type="dxa"/>
            <w:vAlign w:val="bottom"/>
          </w:tcPr>
          <w:p w14:paraId="714EC44D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28</w:t>
            </w:r>
          </w:p>
        </w:tc>
      </w:tr>
      <w:tr w:rsidR="0067698F" w:rsidRPr="00F6172B" w14:paraId="0194427D" w14:textId="77777777" w:rsidTr="006512F4">
        <w:trPr>
          <w:trHeight w:val="340"/>
        </w:trPr>
        <w:tc>
          <w:tcPr>
            <w:tcW w:w="1555" w:type="dxa"/>
          </w:tcPr>
          <w:p w14:paraId="6E621469" w14:textId="77777777" w:rsidR="0067698F" w:rsidRDefault="0067698F" w:rsidP="006512F4">
            <w:pPr>
              <w:spacing w:after="0" w:line="360" w:lineRule="auto"/>
              <w:ind w:left="-113"/>
            </w:pPr>
            <w:r w:rsidRPr="004F569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IV.6</w:t>
            </w:r>
          </w:p>
        </w:tc>
        <w:tc>
          <w:tcPr>
            <w:tcW w:w="6237" w:type="dxa"/>
            <w:vAlign w:val="center"/>
          </w:tcPr>
          <w:p w14:paraId="43B5E2FA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 xml:space="preserve">Pengaruh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</w:rPr>
              <w:t>pH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</w:rPr>
              <w:t xml:space="preserve"> terhadap Kapasitas dan Efisiensi Adsorpsi .............</w:t>
            </w:r>
          </w:p>
        </w:tc>
        <w:tc>
          <w:tcPr>
            <w:tcW w:w="456" w:type="dxa"/>
            <w:vAlign w:val="center"/>
          </w:tcPr>
          <w:p w14:paraId="33D15AC7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29</w:t>
            </w:r>
          </w:p>
        </w:tc>
      </w:tr>
      <w:tr w:rsidR="0067698F" w:rsidRPr="00F6172B" w14:paraId="1577A373" w14:textId="77777777" w:rsidTr="006512F4">
        <w:trPr>
          <w:trHeight w:val="340"/>
        </w:trPr>
        <w:tc>
          <w:tcPr>
            <w:tcW w:w="1555" w:type="dxa"/>
          </w:tcPr>
          <w:p w14:paraId="2FC75FBF" w14:textId="77777777" w:rsidR="0067698F" w:rsidRDefault="0067698F" w:rsidP="006512F4">
            <w:pPr>
              <w:spacing w:after="0" w:line="360" w:lineRule="auto"/>
              <w:ind w:left="-113"/>
            </w:pPr>
            <w:r w:rsidRPr="004F569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IV.7</w:t>
            </w:r>
          </w:p>
        </w:tc>
        <w:tc>
          <w:tcPr>
            <w:tcW w:w="6237" w:type="dxa"/>
            <w:vAlign w:val="center"/>
          </w:tcPr>
          <w:p w14:paraId="0EB0EDEB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 xml:space="preserve">Kurva Isoterm Adsorpsi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</w:rPr>
              <w:t>Langmuir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</w:rPr>
              <w:t xml:space="preserve"> ...............................................</w:t>
            </w:r>
          </w:p>
        </w:tc>
        <w:tc>
          <w:tcPr>
            <w:tcW w:w="456" w:type="dxa"/>
            <w:vAlign w:val="center"/>
          </w:tcPr>
          <w:p w14:paraId="34A412F2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31</w:t>
            </w:r>
          </w:p>
        </w:tc>
      </w:tr>
      <w:tr w:rsidR="0067698F" w:rsidRPr="00F6172B" w14:paraId="3F028A8C" w14:textId="77777777" w:rsidTr="006512F4">
        <w:trPr>
          <w:trHeight w:val="340"/>
        </w:trPr>
        <w:tc>
          <w:tcPr>
            <w:tcW w:w="1555" w:type="dxa"/>
          </w:tcPr>
          <w:p w14:paraId="29C62039" w14:textId="77777777" w:rsidR="0067698F" w:rsidRDefault="0067698F" w:rsidP="006512F4">
            <w:pPr>
              <w:spacing w:after="0" w:line="360" w:lineRule="auto"/>
              <w:ind w:left="-113"/>
            </w:pPr>
            <w:r w:rsidRPr="004F569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IV.8</w:t>
            </w:r>
          </w:p>
        </w:tc>
        <w:tc>
          <w:tcPr>
            <w:tcW w:w="6237" w:type="dxa"/>
            <w:vAlign w:val="center"/>
          </w:tcPr>
          <w:p w14:paraId="30CEF7B2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 xml:space="preserve">Kurva Isoterm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</w:rPr>
              <w:t>Freundlich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</w:rPr>
              <w:t xml:space="preserve"> .............................................................</w:t>
            </w:r>
          </w:p>
        </w:tc>
        <w:tc>
          <w:tcPr>
            <w:tcW w:w="456" w:type="dxa"/>
            <w:vAlign w:val="center"/>
          </w:tcPr>
          <w:p w14:paraId="0F0146B7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32</w:t>
            </w:r>
          </w:p>
        </w:tc>
      </w:tr>
      <w:tr w:rsidR="0067698F" w:rsidRPr="00F6172B" w14:paraId="5334B45F" w14:textId="77777777" w:rsidTr="006512F4">
        <w:trPr>
          <w:trHeight w:val="340"/>
        </w:trPr>
        <w:tc>
          <w:tcPr>
            <w:tcW w:w="1555" w:type="dxa"/>
          </w:tcPr>
          <w:p w14:paraId="5F89F78F" w14:textId="77777777" w:rsidR="0067698F" w:rsidRDefault="0067698F" w:rsidP="006512F4">
            <w:pPr>
              <w:spacing w:after="0" w:line="360" w:lineRule="auto"/>
              <w:ind w:left="-113"/>
            </w:pPr>
            <w:r w:rsidRPr="004F569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B.1</w:t>
            </w:r>
          </w:p>
        </w:tc>
        <w:tc>
          <w:tcPr>
            <w:tcW w:w="6237" w:type="dxa"/>
            <w:vAlign w:val="center"/>
          </w:tcPr>
          <w:p w14:paraId="4AEB1140" w14:textId="77777777" w:rsidR="0067698F" w:rsidRPr="00F6172B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 xml:space="preserve">Kurva Standar Larutan Timbal(II)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</w:rPr>
              <w:t>Optimasi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</w:rPr>
              <w:t xml:space="preserve"> Massa Adsorben .....</w:t>
            </w:r>
          </w:p>
        </w:tc>
        <w:tc>
          <w:tcPr>
            <w:tcW w:w="456" w:type="dxa"/>
            <w:vAlign w:val="center"/>
          </w:tcPr>
          <w:p w14:paraId="37019818" w14:textId="77777777" w:rsidR="0067698F" w:rsidRPr="00F6172B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41</w:t>
            </w:r>
          </w:p>
        </w:tc>
      </w:tr>
      <w:tr w:rsidR="0067698F" w:rsidRPr="00F6172B" w14:paraId="24A14BC9" w14:textId="77777777" w:rsidTr="006512F4">
        <w:trPr>
          <w:trHeight w:val="340"/>
        </w:trPr>
        <w:tc>
          <w:tcPr>
            <w:tcW w:w="1555" w:type="dxa"/>
          </w:tcPr>
          <w:p w14:paraId="27F890AE" w14:textId="77777777" w:rsidR="0067698F" w:rsidRDefault="0067698F" w:rsidP="006512F4">
            <w:pPr>
              <w:spacing w:after="0" w:line="360" w:lineRule="auto"/>
              <w:ind w:left="-108"/>
            </w:pPr>
            <w:r w:rsidRPr="00055B3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B</w:t>
            </w:r>
            <w:r w:rsidRPr="00055B3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14:paraId="05D339D5" w14:textId="77777777" w:rsidR="0067698F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Kurva Standar Larutan Timbal(II) Variasi Konsentrasi ...............</w:t>
            </w:r>
          </w:p>
        </w:tc>
        <w:tc>
          <w:tcPr>
            <w:tcW w:w="456" w:type="dxa"/>
            <w:vAlign w:val="center"/>
          </w:tcPr>
          <w:p w14:paraId="135E52F5" w14:textId="77777777" w:rsidR="0067698F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43</w:t>
            </w:r>
          </w:p>
        </w:tc>
      </w:tr>
      <w:tr w:rsidR="0067698F" w:rsidRPr="00F6172B" w14:paraId="465347E0" w14:textId="77777777" w:rsidTr="006512F4">
        <w:trPr>
          <w:trHeight w:val="340"/>
        </w:trPr>
        <w:tc>
          <w:tcPr>
            <w:tcW w:w="1555" w:type="dxa"/>
          </w:tcPr>
          <w:p w14:paraId="5AE51C22" w14:textId="77777777" w:rsidR="0067698F" w:rsidRDefault="0067698F" w:rsidP="006512F4">
            <w:pPr>
              <w:spacing w:after="0" w:line="360" w:lineRule="auto"/>
              <w:ind w:left="-108"/>
            </w:pPr>
            <w:r w:rsidRPr="00055B3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B</w:t>
            </w:r>
            <w:r w:rsidRPr="00055B3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14:paraId="22753472" w14:textId="77777777" w:rsidR="0067698F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Kurva Standar Larutan Timbal(II) Variasi Waktu ........................</w:t>
            </w:r>
          </w:p>
        </w:tc>
        <w:tc>
          <w:tcPr>
            <w:tcW w:w="456" w:type="dxa"/>
            <w:vAlign w:val="center"/>
          </w:tcPr>
          <w:p w14:paraId="0569C911" w14:textId="77777777" w:rsidR="0067698F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44</w:t>
            </w:r>
          </w:p>
        </w:tc>
      </w:tr>
      <w:tr w:rsidR="0067698F" w:rsidRPr="00F6172B" w14:paraId="3852B8E8" w14:textId="77777777" w:rsidTr="006512F4">
        <w:trPr>
          <w:trHeight w:val="340"/>
        </w:trPr>
        <w:tc>
          <w:tcPr>
            <w:tcW w:w="1555" w:type="dxa"/>
          </w:tcPr>
          <w:p w14:paraId="03F926C8" w14:textId="77777777" w:rsidR="0067698F" w:rsidRDefault="0067698F" w:rsidP="006512F4">
            <w:pPr>
              <w:spacing w:after="0" w:line="360" w:lineRule="auto"/>
              <w:ind w:left="-108"/>
            </w:pPr>
            <w:r w:rsidRPr="00055B3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 xml:space="preserve">Gambar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B</w:t>
            </w:r>
            <w:r w:rsidRPr="00055B38"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14:paraId="0851884C" w14:textId="77777777" w:rsidR="0067698F" w:rsidRDefault="0067698F" w:rsidP="006512F4">
            <w:pPr>
              <w:spacing w:after="0" w:line="360" w:lineRule="auto"/>
              <w:ind w:left="-108" w:right="-113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 xml:space="preserve">Kurva Standar Larutan Timbal(II)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</w:rPr>
              <w:t>Optimasi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</w:rPr>
              <w:t xml:space="preserve"> pH ..........................</w:t>
            </w:r>
          </w:p>
        </w:tc>
        <w:tc>
          <w:tcPr>
            <w:tcW w:w="456" w:type="dxa"/>
            <w:vAlign w:val="center"/>
          </w:tcPr>
          <w:p w14:paraId="3AE68395" w14:textId="77777777" w:rsidR="0067698F" w:rsidRDefault="0067698F" w:rsidP="006512F4">
            <w:pPr>
              <w:spacing w:after="0" w:line="360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2"/>
              </w:rPr>
              <w:t>45</w:t>
            </w:r>
          </w:p>
        </w:tc>
      </w:tr>
    </w:tbl>
    <w:p w14:paraId="588C6496" w14:textId="77777777" w:rsidR="0067698F" w:rsidRDefault="0067698F" w:rsidP="0067698F">
      <w:pPr>
        <w:tabs>
          <w:tab w:val="right" w:pos="8777"/>
        </w:tabs>
        <w:spacing w:before="240" w:after="240" w:line="360" w:lineRule="auto"/>
        <w:ind w:left="964" w:hanging="963"/>
        <w:sectPr w:rsidR="0067698F" w:rsidSect="002F67FB">
          <w:pgSz w:w="11906" w:h="16838" w:code="9"/>
          <w:pgMar w:top="1701" w:right="1701" w:bottom="1701" w:left="2268" w:header="720" w:footer="720" w:gutter="0"/>
          <w:pgNumType w:fmt="lowerRoman"/>
          <w:cols w:space="720"/>
        </w:sectPr>
      </w:pPr>
    </w:p>
    <w:p w14:paraId="1CFBB333" w14:textId="77777777" w:rsidR="0067698F" w:rsidRPr="0055541A" w:rsidRDefault="0067698F" w:rsidP="0067698F">
      <w:pPr>
        <w:pStyle w:val="Heading1"/>
        <w:spacing w:before="0" w:after="4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9813793"/>
      <w:r w:rsidRPr="0055541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TABEL</w:t>
      </w:r>
      <w:bookmarkEnd w:id="5"/>
    </w:p>
    <w:tbl>
      <w:tblPr>
        <w:tblStyle w:val="TableGrid"/>
        <w:tblW w:w="8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341"/>
        <w:gridCol w:w="391"/>
      </w:tblGrid>
      <w:tr w:rsidR="0067698F" w:rsidRPr="00E0403E" w14:paraId="78C2AB56" w14:textId="77777777" w:rsidTr="006512F4">
        <w:tc>
          <w:tcPr>
            <w:tcW w:w="1276" w:type="dxa"/>
            <w:vAlign w:val="center"/>
          </w:tcPr>
          <w:p w14:paraId="7F1663CC" w14:textId="77777777" w:rsidR="0067698F" w:rsidRPr="00E0403E" w:rsidRDefault="0067698F" w:rsidP="0067698F">
            <w:pPr>
              <w:spacing w:after="0" w:line="360" w:lineRule="auto"/>
              <w:ind w:left="-113"/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</w:pPr>
            <w:bookmarkStart w:id="6" w:name="h.3dy6vkm" w:colFirst="0" w:colLast="0"/>
            <w:bookmarkEnd w:id="6"/>
            <w:r w:rsidRPr="00E0403E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 xml:space="preserve">Tabel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II.1</w:t>
            </w:r>
          </w:p>
        </w:tc>
        <w:tc>
          <w:tcPr>
            <w:tcW w:w="6341" w:type="dxa"/>
            <w:vAlign w:val="center"/>
          </w:tcPr>
          <w:p w14:paraId="18FF72C3" w14:textId="77777777" w:rsidR="0067698F" w:rsidRPr="00E0403E" w:rsidRDefault="0067698F" w:rsidP="0067698F">
            <w:pPr>
              <w:spacing w:after="0" w:line="360" w:lineRule="auto"/>
              <w:ind w:left="-108" w:right="-146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Komponen beberapa jenis kertas .....................................................</w:t>
            </w:r>
          </w:p>
        </w:tc>
        <w:tc>
          <w:tcPr>
            <w:tcW w:w="391" w:type="dxa"/>
            <w:vAlign w:val="center"/>
          </w:tcPr>
          <w:p w14:paraId="1AE25AD0" w14:textId="77777777" w:rsidR="0067698F" w:rsidRPr="000E2A34" w:rsidRDefault="0067698F" w:rsidP="0067698F">
            <w:pPr>
              <w:spacing w:after="0" w:line="360" w:lineRule="auto"/>
              <w:ind w:left="-109"/>
              <w:jc w:val="center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8</w:t>
            </w:r>
          </w:p>
        </w:tc>
      </w:tr>
      <w:tr w:rsidR="0067698F" w:rsidRPr="00E0403E" w14:paraId="1A957246" w14:textId="77777777" w:rsidTr="006512F4">
        <w:tc>
          <w:tcPr>
            <w:tcW w:w="1276" w:type="dxa"/>
            <w:vAlign w:val="center"/>
          </w:tcPr>
          <w:p w14:paraId="5F33F0E9" w14:textId="77777777" w:rsidR="0067698F" w:rsidRDefault="0067698F" w:rsidP="0067698F">
            <w:pPr>
              <w:spacing w:after="0" w:line="360" w:lineRule="auto"/>
              <w:ind w:left="-113"/>
            </w:pPr>
            <w:r w:rsidRPr="00B52613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 xml:space="preserve">Tabel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IV</w:t>
            </w:r>
            <w:r w:rsidRPr="00B52613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.1</w:t>
            </w:r>
          </w:p>
        </w:tc>
        <w:tc>
          <w:tcPr>
            <w:tcW w:w="6341" w:type="dxa"/>
            <w:vAlign w:val="center"/>
          </w:tcPr>
          <w:p w14:paraId="66ADFF6C" w14:textId="77777777" w:rsidR="0067698F" w:rsidRPr="00E0403E" w:rsidRDefault="0067698F" w:rsidP="0067698F">
            <w:pPr>
              <w:spacing w:after="0" w:line="360" w:lineRule="auto"/>
              <w:ind w:left="-108" w:right="-146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Hasil FTIR kertas HVS ...................................................................</w:t>
            </w:r>
          </w:p>
        </w:tc>
        <w:tc>
          <w:tcPr>
            <w:tcW w:w="391" w:type="dxa"/>
            <w:vAlign w:val="center"/>
          </w:tcPr>
          <w:p w14:paraId="3C2CB7D6" w14:textId="77777777" w:rsidR="0067698F" w:rsidRPr="000E2A34" w:rsidRDefault="0067698F" w:rsidP="0067698F">
            <w:pPr>
              <w:spacing w:after="0" w:line="360" w:lineRule="auto"/>
              <w:ind w:left="-109"/>
              <w:jc w:val="center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23</w:t>
            </w:r>
          </w:p>
        </w:tc>
      </w:tr>
      <w:tr w:rsidR="0067698F" w:rsidRPr="00E0403E" w14:paraId="0FB91EC8" w14:textId="77777777" w:rsidTr="006512F4">
        <w:tc>
          <w:tcPr>
            <w:tcW w:w="1276" w:type="dxa"/>
            <w:vAlign w:val="center"/>
          </w:tcPr>
          <w:p w14:paraId="724D9FA0" w14:textId="77777777" w:rsidR="0067698F" w:rsidRDefault="0067698F" w:rsidP="0067698F">
            <w:pPr>
              <w:spacing w:after="0" w:line="360" w:lineRule="auto"/>
              <w:ind w:left="-113" w:right="34"/>
            </w:pPr>
            <w:r w:rsidRPr="00B52613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 xml:space="preserve">Tabel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IV.2</w:t>
            </w:r>
          </w:p>
        </w:tc>
        <w:tc>
          <w:tcPr>
            <w:tcW w:w="6341" w:type="dxa"/>
            <w:vAlign w:val="center"/>
          </w:tcPr>
          <w:p w14:paraId="26F19FCF" w14:textId="77777777" w:rsidR="0067698F" w:rsidRPr="00E0403E" w:rsidRDefault="0067698F" w:rsidP="0067698F">
            <w:pPr>
              <w:spacing w:after="0" w:line="360" w:lineRule="auto"/>
              <w:ind w:left="-108" w:right="-146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 xml:space="preserve">Perubahan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pH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 xml:space="preserve"> setelah Adsorpsi ......................................................</w:t>
            </w:r>
          </w:p>
        </w:tc>
        <w:tc>
          <w:tcPr>
            <w:tcW w:w="391" w:type="dxa"/>
            <w:vAlign w:val="center"/>
          </w:tcPr>
          <w:p w14:paraId="1E8C8438" w14:textId="77777777" w:rsidR="0067698F" w:rsidRPr="000E2A34" w:rsidRDefault="0067698F" w:rsidP="0067698F">
            <w:pPr>
              <w:spacing w:after="0" w:line="360" w:lineRule="auto"/>
              <w:ind w:left="-109"/>
              <w:jc w:val="center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30</w:t>
            </w:r>
          </w:p>
        </w:tc>
      </w:tr>
      <w:tr w:rsidR="0067698F" w:rsidRPr="00E0403E" w14:paraId="0A5D4B81" w14:textId="77777777" w:rsidTr="006512F4">
        <w:tc>
          <w:tcPr>
            <w:tcW w:w="1276" w:type="dxa"/>
            <w:vAlign w:val="center"/>
          </w:tcPr>
          <w:p w14:paraId="4BDE883E" w14:textId="77777777" w:rsidR="0067698F" w:rsidRDefault="0067698F" w:rsidP="0067698F">
            <w:pPr>
              <w:spacing w:after="0" w:line="360" w:lineRule="auto"/>
              <w:ind w:left="-113"/>
            </w:pPr>
            <w:r w:rsidRPr="00B52613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 xml:space="preserve">Tabel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B</w:t>
            </w:r>
            <w:r w:rsidRPr="00B52613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.1</w:t>
            </w:r>
          </w:p>
        </w:tc>
        <w:tc>
          <w:tcPr>
            <w:tcW w:w="6341" w:type="dxa"/>
            <w:vAlign w:val="center"/>
          </w:tcPr>
          <w:p w14:paraId="331D8518" w14:textId="77777777" w:rsidR="0067698F" w:rsidRPr="00E0403E" w:rsidRDefault="0067698F" w:rsidP="0067698F">
            <w:pPr>
              <w:spacing w:after="0" w:line="360" w:lineRule="auto"/>
              <w:ind w:left="-108" w:right="-146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Kemampuan Adsorpsi HVS pada Variasi Massa Adsorben ...........</w:t>
            </w:r>
          </w:p>
        </w:tc>
        <w:tc>
          <w:tcPr>
            <w:tcW w:w="391" w:type="dxa"/>
            <w:vAlign w:val="center"/>
          </w:tcPr>
          <w:p w14:paraId="0E87CA01" w14:textId="77777777" w:rsidR="0067698F" w:rsidRPr="000E2A34" w:rsidRDefault="0067698F" w:rsidP="0067698F">
            <w:pPr>
              <w:spacing w:after="0" w:line="360" w:lineRule="auto"/>
              <w:ind w:left="-109"/>
              <w:jc w:val="center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42</w:t>
            </w:r>
          </w:p>
        </w:tc>
      </w:tr>
      <w:tr w:rsidR="0067698F" w:rsidRPr="00E0403E" w14:paraId="11357E59" w14:textId="77777777" w:rsidTr="006512F4">
        <w:tc>
          <w:tcPr>
            <w:tcW w:w="1276" w:type="dxa"/>
            <w:vAlign w:val="center"/>
          </w:tcPr>
          <w:p w14:paraId="38263DC0" w14:textId="77777777" w:rsidR="0067698F" w:rsidRDefault="0067698F" w:rsidP="0067698F">
            <w:pPr>
              <w:spacing w:after="0" w:line="360" w:lineRule="auto"/>
              <w:ind w:left="-113"/>
            </w:pPr>
            <w:r w:rsidRPr="00B52613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 xml:space="preserve">Tabel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B.2</w:t>
            </w:r>
          </w:p>
        </w:tc>
        <w:tc>
          <w:tcPr>
            <w:tcW w:w="6341" w:type="dxa"/>
            <w:vAlign w:val="center"/>
          </w:tcPr>
          <w:p w14:paraId="2E1BB6D5" w14:textId="77777777" w:rsidR="0067698F" w:rsidRPr="000E2A34" w:rsidRDefault="0067698F" w:rsidP="0067698F">
            <w:pPr>
              <w:spacing w:after="0" w:line="360" w:lineRule="auto"/>
              <w:ind w:left="-108" w:right="-146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Kemampuan Adsorpsi HVS pada Variasi Konsentrasi ...................</w:t>
            </w:r>
          </w:p>
        </w:tc>
        <w:tc>
          <w:tcPr>
            <w:tcW w:w="391" w:type="dxa"/>
            <w:vAlign w:val="center"/>
          </w:tcPr>
          <w:p w14:paraId="7841D92D" w14:textId="77777777" w:rsidR="0067698F" w:rsidRPr="000E2A34" w:rsidRDefault="0067698F" w:rsidP="0067698F">
            <w:pPr>
              <w:spacing w:after="0" w:line="360" w:lineRule="auto"/>
              <w:ind w:left="-109"/>
              <w:jc w:val="center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43</w:t>
            </w:r>
          </w:p>
        </w:tc>
      </w:tr>
      <w:tr w:rsidR="0067698F" w:rsidRPr="00E0403E" w14:paraId="57C16A62" w14:textId="77777777" w:rsidTr="006512F4">
        <w:tc>
          <w:tcPr>
            <w:tcW w:w="1276" w:type="dxa"/>
            <w:vAlign w:val="center"/>
          </w:tcPr>
          <w:p w14:paraId="4C3CDE7E" w14:textId="77777777" w:rsidR="0067698F" w:rsidRDefault="0067698F" w:rsidP="0067698F">
            <w:pPr>
              <w:spacing w:after="0" w:line="360" w:lineRule="auto"/>
              <w:ind w:left="-113"/>
            </w:pPr>
            <w:r w:rsidRPr="00B52613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 xml:space="preserve">Tabel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B.3</w:t>
            </w:r>
          </w:p>
        </w:tc>
        <w:tc>
          <w:tcPr>
            <w:tcW w:w="6341" w:type="dxa"/>
            <w:vAlign w:val="center"/>
          </w:tcPr>
          <w:p w14:paraId="56307086" w14:textId="77777777" w:rsidR="0067698F" w:rsidRPr="000E2A34" w:rsidRDefault="0067698F" w:rsidP="0067698F">
            <w:pPr>
              <w:spacing w:after="0" w:line="360" w:lineRule="auto"/>
              <w:ind w:left="-108" w:right="-146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Kemampuan Adsorpsi HVS pada Variasi Waktu ...........................</w:t>
            </w:r>
          </w:p>
        </w:tc>
        <w:tc>
          <w:tcPr>
            <w:tcW w:w="391" w:type="dxa"/>
            <w:vAlign w:val="center"/>
          </w:tcPr>
          <w:p w14:paraId="1B599BF9" w14:textId="77777777" w:rsidR="0067698F" w:rsidRPr="000E2A34" w:rsidRDefault="0067698F" w:rsidP="0067698F">
            <w:pPr>
              <w:spacing w:after="0" w:line="360" w:lineRule="auto"/>
              <w:ind w:left="-109"/>
              <w:jc w:val="center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44</w:t>
            </w:r>
          </w:p>
        </w:tc>
      </w:tr>
      <w:tr w:rsidR="0067698F" w:rsidRPr="00E0403E" w14:paraId="658E7F50" w14:textId="77777777" w:rsidTr="006512F4">
        <w:tc>
          <w:tcPr>
            <w:tcW w:w="1276" w:type="dxa"/>
            <w:vAlign w:val="center"/>
          </w:tcPr>
          <w:p w14:paraId="321B2405" w14:textId="77777777" w:rsidR="0067698F" w:rsidRDefault="0067698F" w:rsidP="0067698F">
            <w:pPr>
              <w:spacing w:after="0" w:line="360" w:lineRule="auto"/>
              <w:ind w:left="-113"/>
            </w:pPr>
            <w:r w:rsidRPr="00B52613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 xml:space="preserve">Tabel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B.4</w:t>
            </w:r>
          </w:p>
        </w:tc>
        <w:tc>
          <w:tcPr>
            <w:tcW w:w="6341" w:type="dxa"/>
            <w:vAlign w:val="center"/>
          </w:tcPr>
          <w:p w14:paraId="5641954D" w14:textId="77777777" w:rsidR="0067698F" w:rsidRPr="000E2A34" w:rsidRDefault="0067698F" w:rsidP="0067698F">
            <w:pPr>
              <w:spacing w:after="0" w:line="360" w:lineRule="auto"/>
              <w:ind w:left="-108" w:right="-146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 xml:space="preserve">Kemampuan Adsorpsi HVS pada Variasi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pH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 xml:space="preserve"> .................................</w:t>
            </w:r>
          </w:p>
        </w:tc>
        <w:tc>
          <w:tcPr>
            <w:tcW w:w="391" w:type="dxa"/>
            <w:vAlign w:val="center"/>
          </w:tcPr>
          <w:p w14:paraId="2D09A1BC" w14:textId="77777777" w:rsidR="0067698F" w:rsidRPr="000E2A34" w:rsidRDefault="0067698F" w:rsidP="0067698F">
            <w:pPr>
              <w:spacing w:after="0" w:line="360" w:lineRule="auto"/>
              <w:ind w:left="-109"/>
              <w:jc w:val="center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46</w:t>
            </w:r>
          </w:p>
        </w:tc>
      </w:tr>
      <w:tr w:rsidR="0067698F" w:rsidRPr="00E0403E" w14:paraId="4C458B74" w14:textId="77777777" w:rsidTr="006512F4">
        <w:tc>
          <w:tcPr>
            <w:tcW w:w="1276" w:type="dxa"/>
            <w:vAlign w:val="center"/>
          </w:tcPr>
          <w:p w14:paraId="26B70DFC" w14:textId="77777777" w:rsidR="0067698F" w:rsidRDefault="0067698F" w:rsidP="0067698F">
            <w:pPr>
              <w:spacing w:after="0" w:line="360" w:lineRule="auto"/>
              <w:ind w:left="-113"/>
            </w:pPr>
            <w:r w:rsidRPr="00B52613"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 xml:space="preserve">Tabel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C.1</w:t>
            </w:r>
          </w:p>
        </w:tc>
        <w:tc>
          <w:tcPr>
            <w:tcW w:w="6341" w:type="dxa"/>
            <w:vAlign w:val="center"/>
          </w:tcPr>
          <w:p w14:paraId="57A041EE" w14:textId="77777777" w:rsidR="0067698F" w:rsidRPr="000E2A34" w:rsidRDefault="0067698F" w:rsidP="0067698F">
            <w:pPr>
              <w:spacing w:after="0" w:line="360" w:lineRule="auto"/>
              <w:ind w:left="-108" w:right="-146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 xml:space="preserve">Isoterm Adsorpsi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Langmuir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 xml:space="preserve"> ............................................................</w:t>
            </w:r>
          </w:p>
        </w:tc>
        <w:tc>
          <w:tcPr>
            <w:tcW w:w="391" w:type="dxa"/>
            <w:vAlign w:val="center"/>
          </w:tcPr>
          <w:p w14:paraId="3A0E28F1" w14:textId="77777777" w:rsidR="0067698F" w:rsidRPr="000E2A34" w:rsidRDefault="0067698F" w:rsidP="0067698F">
            <w:pPr>
              <w:spacing w:after="0" w:line="360" w:lineRule="auto"/>
              <w:ind w:left="-109"/>
              <w:jc w:val="center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47</w:t>
            </w:r>
          </w:p>
        </w:tc>
      </w:tr>
      <w:tr w:rsidR="0067698F" w:rsidRPr="00E0403E" w14:paraId="04F9FDC0" w14:textId="77777777" w:rsidTr="006512F4">
        <w:tc>
          <w:tcPr>
            <w:tcW w:w="1276" w:type="dxa"/>
            <w:vAlign w:val="center"/>
          </w:tcPr>
          <w:p w14:paraId="2303BC2E" w14:textId="77777777" w:rsidR="0067698F" w:rsidRPr="000E2A34" w:rsidRDefault="0067698F" w:rsidP="0067698F">
            <w:pPr>
              <w:spacing w:after="0" w:line="360" w:lineRule="auto"/>
              <w:ind w:left="-113"/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2"/>
                <w:lang w:val="id-ID"/>
              </w:rPr>
              <w:t>Tabel C.2</w:t>
            </w:r>
          </w:p>
        </w:tc>
        <w:tc>
          <w:tcPr>
            <w:tcW w:w="6341" w:type="dxa"/>
            <w:vAlign w:val="center"/>
          </w:tcPr>
          <w:p w14:paraId="6156FEC9" w14:textId="77777777" w:rsidR="0067698F" w:rsidRPr="000E2A34" w:rsidRDefault="0067698F" w:rsidP="0067698F">
            <w:pPr>
              <w:spacing w:after="0" w:line="360" w:lineRule="auto"/>
              <w:ind w:left="-108" w:right="-146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 xml:space="preserve">Isoterm Adsorpsi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Freundlich</w:t>
            </w:r>
            <w:proofErr w:type="spellEnd"/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 xml:space="preserve"> ...........................................................</w:t>
            </w:r>
          </w:p>
        </w:tc>
        <w:tc>
          <w:tcPr>
            <w:tcW w:w="391" w:type="dxa"/>
            <w:vAlign w:val="center"/>
          </w:tcPr>
          <w:p w14:paraId="61794932" w14:textId="77777777" w:rsidR="0067698F" w:rsidRPr="000E2A34" w:rsidRDefault="0067698F" w:rsidP="0067698F">
            <w:pPr>
              <w:spacing w:after="0" w:line="360" w:lineRule="auto"/>
              <w:ind w:left="-109"/>
              <w:jc w:val="center"/>
              <w:rPr>
                <w:rFonts w:asciiTheme="majorBidi" w:hAnsiTheme="majorBidi" w:cstheme="majorBidi"/>
                <w:sz w:val="24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2"/>
                <w:lang w:val="id-ID"/>
              </w:rPr>
              <w:t>48</w:t>
            </w:r>
          </w:p>
        </w:tc>
      </w:tr>
    </w:tbl>
    <w:p w14:paraId="05886886" w14:textId="77777777" w:rsidR="0067698F" w:rsidRPr="00A40C57" w:rsidRDefault="0067698F" w:rsidP="0067698F">
      <w:pPr>
        <w:tabs>
          <w:tab w:val="right" w:pos="8777"/>
        </w:tabs>
        <w:spacing w:before="240" w:after="240" w:line="360" w:lineRule="auto"/>
        <w:ind w:left="964" w:hanging="963"/>
      </w:pPr>
    </w:p>
    <w:p w14:paraId="5D1E91E1" w14:textId="77777777" w:rsidR="0067698F" w:rsidRDefault="0067698F" w:rsidP="0067698F"/>
    <w:p w14:paraId="78CF3D3A" w14:textId="77777777" w:rsidR="0067698F" w:rsidRPr="00A40C57" w:rsidRDefault="0067698F" w:rsidP="0067698F">
      <w:pPr>
        <w:sectPr w:rsidR="0067698F" w:rsidRPr="00A40C57" w:rsidSect="002F67FB">
          <w:pgSz w:w="11906" w:h="16838" w:code="9"/>
          <w:pgMar w:top="1701" w:right="1701" w:bottom="1701" w:left="2268" w:header="720" w:footer="720" w:gutter="0"/>
          <w:pgNumType w:fmt="lowerRoman"/>
          <w:cols w:space="720"/>
        </w:sectPr>
      </w:pPr>
    </w:p>
    <w:p w14:paraId="416CC7C4" w14:textId="77777777" w:rsidR="0067698F" w:rsidRDefault="0067698F" w:rsidP="0067698F">
      <w:pPr>
        <w:tabs>
          <w:tab w:val="right" w:pos="8777"/>
        </w:tabs>
        <w:spacing w:after="480" w:line="360" w:lineRule="auto"/>
        <w:ind w:left="964" w:hanging="964"/>
        <w:jc w:val="center"/>
      </w:pPr>
      <w:r>
        <w:rPr>
          <w:rFonts w:ascii="Times New Roman" w:hAnsi="Times New Roman" w:cs="Times New Roman"/>
          <w:b/>
          <w:sz w:val="24"/>
        </w:rPr>
        <w:lastRenderedPageBreak/>
        <w:t>DAFTAR ISTILAH</w:t>
      </w:r>
    </w:p>
    <w:tbl>
      <w:tblPr>
        <w:tblStyle w:val="Style"/>
        <w:tblW w:w="7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250"/>
      </w:tblGrid>
      <w:tr w:rsidR="0067698F" w14:paraId="28E4CCE3" w14:textId="77777777" w:rsidTr="0067698F"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538810D" w14:textId="77777777" w:rsidR="0067698F" w:rsidRPr="007F4D66" w:rsidRDefault="0067698F" w:rsidP="006512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66">
              <w:rPr>
                <w:rFonts w:ascii="Times New Roman" w:hAnsi="Times New Roman" w:cs="Times New Roman"/>
                <w:b/>
                <w:sz w:val="24"/>
                <w:szCs w:val="24"/>
              </w:rPr>
              <w:t>Istilah</w:t>
            </w:r>
          </w:p>
        </w:tc>
        <w:tc>
          <w:tcPr>
            <w:tcW w:w="52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3BB70D7" w14:textId="77777777" w:rsidR="0067698F" w:rsidRPr="007F4D66" w:rsidRDefault="0067698F" w:rsidP="006512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66">
              <w:rPr>
                <w:rFonts w:ascii="Times New Roman" w:hAnsi="Times New Roman" w:cs="Times New Roman"/>
                <w:b/>
                <w:sz w:val="24"/>
                <w:szCs w:val="24"/>
              </w:rPr>
              <w:t>Arti / Maksud</w:t>
            </w:r>
          </w:p>
        </w:tc>
      </w:tr>
      <w:tr w:rsidR="0067698F" w14:paraId="6E25D301" w14:textId="77777777" w:rsidTr="0067698F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C94DFB4" w14:textId="77777777" w:rsidR="0067698F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Adsorbat </w:t>
            </w:r>
          </w:p>
        </w:tc>
        <w:tc>
          <w:tcPr>
            <w:tcW w:w="5250" w:type="dxa"/>
            <w:tcBorders>
              <w:left w:val="nil"/>
              <w:bottom w:val="nil"/>
              <w:right w:val="nil"/>
            </w:tcBorders>
          </w:tcPr>
          <w:p w14:paraId="2656E1EC" w14:textId="77777777" w:rsidR="0067698F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Molekul cair atau gas yang melekat atau terakumulasi pada permukaan adsorben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D53FC4">
              <w:rPr>
                <w:rFonts w:ascii="Times New Roman" w:hAnsi="Times New Roman" w:cs="Times New Roman"/>
                <w:sz w:val="24"/>
              </w:rPr>
              <w:instrText>adsorben</w:instrText>
            </w:r>
            <w: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698F" w14:paraId="57A03F5F" w14:textId="77777777" w:rsidTr="0067698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1CB703" w14:textId="77777777" w:rsidR="0067698F" w:rsidRPr="007F4D66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Adsorben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4A5CC6D" w14:textId="77777777" w:rsidR="0067698F" w:rsidRPr="007F4D66" w:rsidRDefault="0067698F" w:rsidP="006769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Suatu padatan atau cairan yang mengikat suatu fluida, cairan maupun gas.</w:t>
            </w:r>
          </w:p>
        </w:tc>
      </w:tr>
      <w:tr w:rsidR="0067698F" w14:paraId="218FC425" w14:textId="77777777" w:rsidTr="0067698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C0E2E" w14:textId="77777777" w:rsidR="0067698F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Adsorpsi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18A8DF6B" w14:textId="77777777" w:rsidR="0067698F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yang terjadi ketika suatu fluida, cairan maupun gas terikat pada suatu padatan atau cairan dan akhirnya membentuk suatu lapisan tipis atau film pada permukaannya.</w:t>
            </w:r>
          </w:p>
        </w:tc>
      </w:tr>
      <w:tr w:rsidR="0067698F" w14:paraId="00E88D52" w14:textId="77777777" w:rsidTr="0067698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6482BB" w14:textId="77777777" w:rsidR="0067698F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Desorpsi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61F7F7C1" w14:textId="77777777" w:rsidR="0067698F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Pelepasan ion-ion logam dari permukaan zat padat (adsorben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D53FC4">
              <w:rPr>
                <w:rFonts w:ascii="Times New Roman" w:hAnsi="Times New Roman" w:cs="Times New Roman"/>
                <w:sz w:val="24"/>
              </w:rPr>
              <w:instrText>adsorben</w:instrText>
            </w:r>
            <w: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sehingga membentuk ion bebas dalam larutan.</w:t>
            </w:r>
          </w:p>
        </w:tc>
      </w:tr>
      <w:tr w:rsidR="0067698F" w14:paraId="58C21D5C" w14:textId="77777777" w:rsidTr="0067698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22CF9" w14:textId="77777777" w:rsidR="0067698F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Difusi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4104306A" w14:textId="77777777" w:rsidR="0067698F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Peristiwa mengalirnya atau berpindahnya suatu zat dalam pelarut dari bagian berkonsentrasi tinggi ke bagian yang konsentrasi rendah.</w:t>
            </w:r>
          </w:p>
        </w:tc>
      </w:tr>
      <w:tr w:rsidR="0067698F" w14:paraId="6A59F8C8" w14:textId="77777777" w:rsidTr="0067698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ED3DDF" w14:textId="77777777" w:rsidR="0067698F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 Aktivasi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0D6B59A0" w14:textId="77777777" w:rsidR="0067698F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 minimum yang dibutuhkan agar reaksi kimia tertentu dapat terjadi.</w:t>
            </w:r>
          </w:p>
        </w:tc>
      </w:tr>
      <w:tr w:rsidR="0067698F" w14:paraId="68D88E0B" w14:textId="77777777" w:rsidTr="0067698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AA1090" w14:textId="77777777" w:rsidR="0067698F" w:rsidRPr="000A3AF4" w:rsidRDefault="0067698F" w:rsidP="006512F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Gaya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Walls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4F4A1A1C" w14:textId="77777777" w:rsidR="0067698F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Gaya tarik menarik listrik yang relatif lemah akibat kepolaran molekul yang permanen atau terinduksi.</w:t>
            </w:r>
          </w:p>
        </w:tc>
      </w:tr>
      <w:tr w:rsidR="0067698F" w14:paraId="471E150D" w14:textId="77777777" w:rsidTr="0067698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E2F16" w14:textId="77777777" w:rsidR="0067698F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Ikatan Hidrogen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EF138D5" w14:textId="77777777" w:rsidR="0067698F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Gaya tarik menarik antara suatu pasangan dari sebuah atom elektronegatif dan sebuah atom hidrogen yang terikat dengan nitrogen, oksigen, atau fluorin</w:t>
            </w:r>
          </w:p>
        </w:tc>
      </w:tr>
      <w:tr w:rsidR="0067698F" w14:paraId="0E416799" w14:textId="77777777" w:rsidTr="0067698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1A6D1C" w14:textId="77777777" w:rsidR="0067698F" w:rsidRPr="007F4D66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Logam berat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58D8BFC2" w14:textId="77777777" w:rsidR="0067698F" w:rsidRPr="007F4D66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Logam dengan massa jenis, berat atom, atau nomor atom tinggi.</w:t>
            </w:r>
          </w:p>
        </w:tc>
      </w:tr>
      <w:tr w:rsidR="0067698F" w14:paraId="7BC391F3" w14:textId="77777777" w:rsidTr="0067698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FFE31" w14:textId="77777777" w:rsidR="0067698F" w:rsidRPr="007F4D66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Selulosa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D53FC4">
              <w:rPr>
                <w:rFonts w:ascii="Times New Roman" w:hAnsi="Times New Roman" w:cs="Times New Roman"/>
                <w:sz w:val="24"/>
              </w:rPr>
              <w:instrText>Selulosa</w:instrText>
            </w:r>
            <w: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7A50D" w14:textId="77777777" w:rsidR="0067698F" w:rsidRPr="00DE52F4" w:rsidRDefault="0067698F" w:rsidP="006512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Senyawa organik dengan rumus 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)n, polisakarida yang terdiri dari rantai linier dari beberapa ratus hingga lebih dari sepuluh ribu ikatan β unit D-glukosa.</w:t>
            </w:r>
          </w:p>
        </w:tc>
      </w:tr>
    </w:tbl>
    <w:p w14:paraId="18C31A41" w14:textId="77777777" w:rsidR="0067698F" w:rsidRDefault="0067698F" w:rsidP="0067698F">
      <w:pPr>
        <w:pStyle w:val="Heading1"/>
        <w:spacing w:before="0" w:after="36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  <w:sectPr w:rsidR="0067698F" w:rsidSect="00D20140">
          <w:pgSz w:w="11906" w:h="16838" w:code="9"/>
          <w:pgMar w:top="1701" w:right="1701" w:bottom="1701" w:left="2268" w:header="720" w:footer="720" w:gutter="0"/>
          <w:pgNumType w:fmt="lowerRoman"/>
          <w:cols w:space="720"/>
        </w:sectPr>
      </w:pPr>
      <w:bookmarkStart w:id="7" w:name="h.1t3h5sf" w:colFirst="0" w:colLast="0"/>
      <w:bookmarkEnd w:id="7"/>
    </w:p>
    <w:p w14:paraId="0FD2F693" w14:textId="77777777" w:rsidR="0067698F" w:rsidRDefault="0067698F" w:rsidP="0067698F">
      <w:pPr>
        <w:pStyle w:val="Heading1"/>
        <w:spacing w:before="0" w:after="480" w:line="360" w:lineRule="auto"/>
        <w:jc w:val="center"/>
      </w:pPr>
      <w:bookmarkStart w:id="8" w:name="_Toc7305255"/>
      <w:bookmarkStart w:id="9" w:name="_Toc19813794"/>
      <w:r>
        <w:rPr>
          <w:rFonts w:ascii="Times New Roman" w:hAnsi="Times New Roman" w:cs="Times New Roman"/>
          <w:b/>
          <w:color w:val="000000"/>
          <w:sz w:val="24"/>
        </w:rPr>
        <w:lastRenderedPageBreak/>
        <w:t>DAFTAR SINGKATAN DAN LAMBANG</w:t>
      </w:r>
      <w:bookmarkEnd w:id="8"/>
      <w:bookmarkEnd w:id="9"/>
    </w:p>
    <w:tbl>
      <w:tblPr>
        <w:tblStyle w:val="Style3"/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83"/>
        <w:gridCol w:w="6237"/>
        <w:gridCol w:w="142"/>
      </w:tblGrid>
      <w:tr w:rsidR="0067698F" w14:paraId="002C17C6" w14:textId="77777777" w:rsidTr="0067698F">
        <w:trPr>
          <w:gridAfter w:val="1"/>
          <w:wAfter w:w="142" w:type="dxa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F484512" w14:textId="77777777" w:rsidR="0067698F" w:rsidRDefault="0067698F" w:rsidP="00676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BC">
              <w:rPr>
                <w:rFonts w:ascii="Times New Roman" w:hAnsi="Times New Roman" w:cs="Times New Roman"/>
                <w:b/>
                <w:sz w:val="24"/>
                <w:szCs w:val="24"/>
              </w:rPr>
              <w:t>Singkatan/</w:t>
            </w:r>
          </w:p>
          <w:p w14:paraId="2B4A1967" w14:textId="6CFD5F92" w:rsidR="0067698F" w:rsidRPr="007B1EBC" w:rsidRDefault="0067698F" w:rsidP="006769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BC">
              <w:rPr>
                <w:rFonts w:ascii="Times New Roman" w:hAnsi="Times New Roman" w:cs="Times New Roman"/>
                <w:b/>
                <w:sz w:val="24"/>
                <w:szCs w:val="24"/>
              </w:rPr>
              <w:t>Lambang</w:t>
            </w:r>
          </w:p>
        </w:tc>
        <w:tc>
          <w:tcPr>
            <w:tcW w:w="6520" w:type="dxa"/>
            <w:gridSpan w:val="2"/>
            <w:tcBorders>
              <w:left w:val="nil"/>
              <w:right w:val="nil"/>
            </w:tcBorders>
            <w:vAlign w:val="center"/>
          </w:tcPr>
          <w:p w14:paraId="54BD6081" w14:textId="77777777" w:rsidR="0067698F" w:rsidRPr="007B1EBC" w:rsidRDefault="0067698F" w:rsidP="006769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B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7698F" w14:paraId="5FF41C09" w14:textId="77777777" w:rsidTr="0067698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8B16A" w14:textId="77777777" w:rsidR="0067698F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FTIR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B08FA" w14:textId="77777777" w:rsidR="0067698F" w:rsidRDefault="0067698F" w:rsidP="0067698F">
            <w:pPr>
              <w:spacing w:before="120" w:after="12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Transform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Infrared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Spectroscopy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7698F" w14:paraId="35A1B172" w14:textId="77777777" w:rsidTr="0067698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46E78" w14:textId="77777777" w:rsidR="0067698F" w:rsidRPr="001C2131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ECC56" w14:textId="77777777" w:rsidR="0067698F" w:rsidRDefault="0067698F" w:rsidP="0067698F">
            <w:pPr>
              <w:spacing w:before="120" w:after="12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Asam nitrat</w:t>
            </w:r>
          </w:p>
        </w:tc>
      </w:tr>
      <w:tr w:rsidR="0067698F" w14:paraId="6D43F1F5" w14:textId="77777777" w:rsidTr="0067698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130B8" w14:textId="77777777" w:rsidR="0067698F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6BAAA" w14:textId="77777777" w:rsidR="0067698F" w:rsidRDefault="0067698F" w:rsidP="0067698F">
            <w:pPr>
              <w:spacing w:before="120" w:after="120"/>
              <w:ind w:left="-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5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Hour</w:t>
            </w:r>
            <w:proofErr w:type="spellEnd"/>
            <w:r w:rsidRPr="00135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5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Vrij</w:t>
            </w:r>
            <w:proofErr w:type="spellEnd"/>
            <w:r w:rsidRPr="00135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5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Schrijfpapier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(dalam bahasa Belanda: kertas serat bebas kayu)</w:t>
            </w:r>
          </w:p>
        </w:tc>
      </w:tr>
      <w:tr w:rsidR="0067698F" w14:paraId="0D2DD0EB" w14:textId="77777777" w:rsidTr="0067698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63AEA" w14:textId="77777777" w:rsidR="0067698F" w:rsidRPr="001C2131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070A" w14:textId="77777777" w:rsidR="0067698F" w:rsidRDefault="0067698F" w:rsidP="0067698F">
            <w:pPr>
              <w:spacing w:before="120" w:after="12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Amonia</w:t>
            </w:r>
          </w:p>
        </w:tc>
      </w:tr>
      <w:tr w:rsidR="0067698F" w14:paraId="117E750B" w14:textId="77777777" w:rsidTr="0067698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48962" w14:textId="77777777" w:rsidR="0067698F" w:rsidRPr="001C2131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74F69" w14:textId="77777777" w:rsidR="0067698F" w:rsidRDefault="0067698F" w:rsidP="0067698F">
            <w:pPr>
              <w:spacing w:before="120" w:after="120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Timbal(II)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D53FC4">
              <w:rPr>
                <w:rFonts w:ascii="Times New Roman" w:hAnsi="Times New Roman" w:cs="Times New Roman"/>
                <w:sz w:val="24"/>
              </w:rPr>
              <w:instrText>Timbal(II)</w:instrText>
            </w:r>
            <w: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nitrat</w:t>
            </w:r>
          </w:p>
        </w:tc>
      </w:tr>
      <w:tr w:rsidR="0067698F" w14:paraId="4FEC29A4" w14:textId="77777777" w:rsidTr="0067698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F140" w14:textId="77777777" w:rsidR="0067698F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31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(mg.L</w:t>
            </w:r>
            <w:r w:rsidRPr="009E31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FFE50" w14:textId="77777777" w:rsidR="0067698F" w:rsidRDefault="0067698F" w:rsidP="0067698F">
            <w:pPr>
              <w:spacing w:before="120" w:after="12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 konsentrasi</w:t>
            </w:r>
          </w:p>
        </w:tc>
      </w:tr>
      <w:tr w:rsidR="0067698F" w14:paraId="21B6F07A" w14:textId="77777777" w:rsidTr="0067698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45AE" w14:textId="77777777" w:rsidR="0067698F" w:rsidRPr="007B1EBC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BFA87" w14:textId="77777777" w:rsidR="0067698F" w:rsidRPr="00CF4B02" w:rsidRDefault="0067698F" w:rsidP="0067698F">
            <w:pPr>
              <w:spacing w:before="120" w:after="120"/>
              <w:ind w:left="-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Scanning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Elektron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Microscopy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7698F" w14:paraId="6D8E67F8" w14:textId="77777777" w:rsidTr="0067698F"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42D39" w14:textId="77777777" w:rsidR="0067698F" w:rsidRPr="007B1EBC" w:rsidRDefault="0067698F" w:rsidP="006512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7A053" w14:textId="77777777" w:rsidR="0067698F" w:rsidRPr="0050696B" w:rsidRDefault="0067698F" w:rsidP="0067698F">
            <w:pPr>
              <w:spacing w:before="120" w:after="120"/>
              <w:ind w:left="-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Spektrometer Serapan Atom</w:t>
            </w:r>
          </w:p>
        </w:tc>
      </w:tr>
    </w:tbl>
    <w:p w14:paraId="6986BBF8" w14:textId="77777777" w:rsidR="00DC57AB" w:rsidRDefault="00DC57AB"/>
    <w:sectPr w:rsidR="00DC57AB" w:rsidSect="0067698F">
      <w:pgSz w:w="11906" w:h="16838" w:code="9"/>
      <w:pgMar w:top="1702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C709A" w14:textId="77777777" w:rsidR="00F547CB" w:rsidRDefault="00F547CB" w:rsidP="0067698F">
      <w:pPr>
        <w:spacing w:after="0" w:line="240" w:lineRule="auto"/>
      </w:pPr>
      <w:r>
        <w:separator/>
      </w:r>
    </w:p>
  </w:endnote>
  <w:endnote w:type="continuationSeparator" w:id="0">
    <w:p w14:paraId="39207647" w14:textId="77777777" w:rsidR="00F547CB" w:rsidRDefault="00F547CB" w:rsidP="0067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9C7C" w14:textId="77777777" w:rsidR="007E7D17" w:rsidRDefault="007E7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0425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2"/>
      </w:rPr>
    </w:sdtEndPr>
    <w:sdtContent>
      <w:p w14:paraId="6D8015FC" w14:textId="392530EE" w:rsidR="0067698F" w:rsidRPr="0067698F" w:rsidRDefault="0067698F">
        <w:pPr>
          <w:pStyle w:val="Footer"/>
          <w:jc w:val="center"/>
          <w:rPr>
            <w:rFonts w:asciiTheme="majorBidi" w:hAnsiTheme="majorBidi" w:cstheme="majorBidi"/>
            <w:sz w:val="24"/>
            <w:szCs w:val="22"/>
          </w:rPr>
        </w:pPr>
        <w:r w:rsidRPr="0067698F">
          <w:rPr>
            <w:rFonts w:asciiTheme="majorBidi" w:hAnsiTheme="majorBidi" w:cstheme="majorBidi"/>
            <w:sz w:val="24"/>
            <w:szCs w:val="22"/>
          </w:rPr>
          <w:fldChar w:fldCharType="begin"/>
        </w:r>
        <w:r w:rsidRPr="0067698F">
          <w:rPr>
            <w:rFonts w:asciiTheme="majorBidi" w:hAnsiTheme="majorBidi" w:cstheme="majorBidi"/>
            <w:sz w:val="24"/>
            <w:szCs w:val="22"/>
          </w:rPr>
          <w:instrText xml:space="preserve"> PAGE   \* MERGEFORMAT </w:instrText>
        </w:r>
        <w:r w:rsidRPr="0067698F">
          <w:rPr>
            <w:rFonts w:asciiTheme="majorBidi" w:hAnsiTheme="majorBidi" w:cstheme="majorBidi"/>
            <w:sz w:val="24"/>
            <w:szCs w:val="22"/>
          </w:rPr>
          <w:fldChar w:fldCharType="separate"/>
        </w:r>
        <w:r w:rsidRPr="0067698F">
          <w:rPr>
            <w:rFonts w:asciiTheme="majorBidi" w:hAnsiTheme="majorBidi" w:cstheme="majorBidi"/>
            <w:noProof/>
            <w:sz w:val="24"/>
            <w:szCs w:val="22"/>
          </w:rPr>
          <w:t>2</w:t>
        </w:r>
        <w:r w:rsidRPr="0067698F">
          <w:rPr>
            <w:rFonts w:asciiTheme="majorBidi" w:hAnsiTheme="majorBidi" w:cstheme="majorBidi"/>
            <w:noProof/>
            <w:sz w:val="24"/>
            <w:szCs w:val="22"/>
          </w:rPr>
          <w:fldChar w:fldCharType="end"/>
        </w:r>
      </w:p>
    </w:sdtContent>
  </w:sdt>
  <w:p w14:paraId="0A96ED30" w14:textId="77777777" w:rsidR="0067698F" w:rsidRDefault="00676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4804" w14:textId="77777777" w:rsidR="007E7D17" w:rsidRDefault="007E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8F28" w14:textId="77777777" w:rsidR="00F547CB" w:rsidRDefault="00F547CB" w:rsidP="0067698F">
      <w:pPr>
        <w:spacing w:after="0" w:line="240" w:lineRule="auto"/>
      </w:pPr>
      <w:r>
        <w:separator/>
      </w:r>
    </w:p>
  </w:footnote>
  <w:footnote w:type="continuationSeparator" w:id="0">
    <w:p w14:paraId="32A5B784" w14:textId="77777777" w:rsidR="00F547CB" w:rsidRDefault="00F547CB" w:rsidP="0067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5689" w14:textId="65994A87" w:rsidR="007E7D17" w:rsidRDefault="007E7D17">
    <w:pPr>
      <w:pStyle w:val="Header"/>
    </w:pPr>
    <w:r>
      <w:rPr>
        <w:noProof/>
      </w:rPr>
      <w:pict w14:anchorId="44CCF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13797" o:spid="_x0000_s2050" type="#_x0000_t75" style="position:absolute;margin-left:0;margin-top:0;width:396.7pt;height:561.4pt;z-index:-251657216;mso-position-horizontal:center;mso-position-horizontal-relative:margin;mso-position-vertical:center;mso-position-vertical-relative:margin" o:allowincell="f">
          <v:imagedata r:id="rId1" o:title="IMG-20190906-WA00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3388" w14:textId="07530054" w:rsidR="007E7D17" w:rsidRDefault="007E7D17">
    <w:pPr>
      <w:pStyle w:val="Header"/>
    </w:pPr>
    <w:r>
      <w:rPr>
        <w:noProof/>
      </w:rPr>
      <w:pict w14:anchorId="16404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13798" o:spid="_x0000_s2051" type="#_x0000_t75" style="position:absolute;margin-left:0;margin-top:0;width:396.7pt;height:561.4pt;z-index:-251656192;mso-position-horizontal:center;mso-position-horizontal-relative:margin;mso-position-vertical:center;mso-position-vertical-relative:margin" o:allowincell="f">
          <v:imagedata r:id="rId1" o:title="IMG-20190906-WA00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F132" w14:textId="1381B68F" w:rsidR="007E7D17" w:rsidRDefault="007E7D17">
    <w:pPr>
      <w:pStyle w:val="Header"/>
    </w:pPr>
    <w:r>
      <w:rPr>
        <w:noProof/>
      </w:rPr>
      <w:pict w14:anchorId="72453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13796" o:spid="_x0000_s2049" type="#_x0000_t75" style="position:absolute;margin-left:0;margin-top:0;width:396.7pt;height:561.4pt;z-index:-251658240;mso-position-horizontal:center;mso-position-horizontal-relative:margin;mso-position-vertical:center;mso-position-vertical-relative:margin" o:allowincell="f">
          <v:imagedata r:id="rId1" o:title="IMG-20190906-WA00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8F"/>
    <w:rsid w:val="00001EAD"/>
    <w:rsid w:val="00006B6D"/>
    <w:rsid w:val="00011380"/>
    <w:rsid w:val="0007604F"/>
    <w:rsid w:val="0007724A"/>
    <w:rsid w:val="000871D9"/>
    <w:rsid w:val="000929F5"/>
    <w:rsid w:val="00092BD7"/>
    <w:rsid w:val="00097ABB"/>
    <w:rsid w:val="000B363F"/>
    <w:rsid w:val="000B6A40"/>
    <w:rsid w:val="000C2764"/>
    <w:rsid w:val="000D2000"/>
    <w:rsid w:val="000E0002"/>
    <w:rsid w:val="000F09AA"/>
    <w:rsid w:val="000F6F88"/>
    <w:rsid w:val="00101169"/>
    <w:rsid w:val="001079B1"/>
    <w:rsid w:val="00144F05"/>
    <w:rsid w:val="0017038D"/>
    <w:rsid w:val="00186B7C"/>
    <w:rsid w:val="0019072C"/>
    <w:rsid w:val="00191D53"/>
    <w:rsid w:val="001A1CD7"/>
    <w:rsid w:val="001A2DDE"/>
    <w:rsid w:val="001B2035"/>
    <w:rsid w:val="001C1714"/>
    <w:rsid w:val="001C690D"/>
    <w:rsid w:val="001D5213"/>
    <w:rsid w:val="001D7C83"/>
    <w:rsid w:val="001E5571"/>
    <w:rsid w:val="001E5B60"/>
    <w:rsid w:val="00214437"/>
    <w:rsid w:val="00217492"/>
    <w:rsid w:val="0023504A"/>
    <w:rsid w:val="002575B4"/>
    <w:rsid w:val="002625CF"/>
    <w:rsid w:val="002662BE"/>
    <w:rsid w:val="0027026B"/>
    <w:rsid w:val="00272047"/>
    <w:rsid w:val="00291E7B"/>
    <w:rsid w:val="00295EE7"/>
    <w:rsid w:val="002961E6"/>
    <w:rsid w:val="002C0F25"/>
    <w:rsid w:val="002D638B"/>
    <w:rsid w:val="002E01DD"/>
    <w:rsid w:val="002E224C"/>
    <w:rsid w:val="002E6AEB"/>
    <w:rsid w:val="002F1BBD"/>
    <w:rsid w:val="002F4F0F"/>
    <w:rsid w:val="00311065"/>
    <w:rsid w:val="003117C2"/>
    <w:rsid w:val="003173B1"/>
    <w:rsid w:val="00326002"/>
    <w:rsid w:val="00353C8F"/>
    <w:rsid w:val="0038129F"/>
    <w:rsid w:val="003835DF"/>
    <w:rsid w:val="00386911"/>
    <w:rsid w:val="003901A9"/>
    <w:rsid w:val="003963F8"/>
    <w:rsid w:val="0039685B"/>
    <w:rsid w:val="00396C3B"/>
    <w:rsid w:val="00397256"/>
    <w:rsid w:val="003A0A35"/>
    <w:rsid w:val="003A0B02"/>
    <w:rsid w:val="003B1EE6"/>
    <w:rsid w:val="003D4A93"/>
    <w:rsid w:val="00402BD9"/>
    <w:rsid w:val="004058DE"/>
    <w:rsid w:val="0041604F"/>
    <w:rsid w:val="00423D5D"/>
    <w:rsid w:val="00427016"/>
    <w:rsid w:val="004411CF"/>
    <w:rsid w:val="00451688"/>
    <w:rsid w:val="0046376A"/>
    <w:rsid w:val="00464279"/>
    <w:rsid w:val="00470366"/>
    <w:rsid w:val="004705ED"/>
    <w:rsid w:val="00492AC3"/>
    <w:rsid w:val="004934E5"/>
    <w:rsid w:val="004C0901"/>
    <w:rsid w:val="004E1BFF"/>
    <w:rsid w:val="004F08CB"/>
    <w:rsid w:val="004F669B"/>
    <w:rsid w:val="00505022"/>
    <w:rsid w:val="00506AC0"/>
    <w:rsid w:val="0052051C"/>
    <w:rsid w:val="00523C00"/>
    <w:rsid w:val="00532F72"/>
    <w:rsid w:val="005476EC"/>
    <w:rsid w:val="00562F45"/>
    <w:rsid w:val="00563835"/>
    <w:rsid w:val="00564312"/>
    <w:rsid w:val="0057072C"/>
    <w:rsid w:val="00585EE5"/>
    <w:rsid w:val="005A0907"/>
    <w:rsid w:val="005A25CB"/>
    <w:rsid w:val="005A2D18"/>
    <w:rsid w:val="005B777F"/>
    <w:rsid w:val="005D3ECC"/>
    <w:rsid w:val="005E6261"/>
    <w:rsid w:val="005F50C5"/>
    <w:rsid w:val="005F57DC"/>
    <w:rsid w:val="006107C7"/>
    <w:rsid w:val="00611518"/>
    <w:rsid w:val="006134BF"/>
    <w:rsid w:val="006135DD"/>
    <w:rsid w:val="0064142B"/>
    <w:rsid w:val="006445ED"/>
    <w:rsid w:val="006452B5"/>
    <w:rsid w:val="00647976"/>
    <w:rsid w:val="00660D10"/>
    <w:rsid w:val="00673F08"/>
    <w:rsid w:val="00676152"/>
    <w:rsid w:val="0067698F"/>
    <w:rsid w:val="0068712F"/>
    <w:rsid w:val="00693CC0"/>
    <w:rsid w:val="006A041D"/>
    <w:rsid w:val="006A12B1"/>
    <w:rsid w:val="006A373E"/>
    <w:rsid w:val="006A56D0"/>
    <w:rsid w:val="006B2A78"/>
    <w:rsid w:val="006C05BF"/>
    <w:rsid w:val="006C58EA"/>
    <w:rsid w:val="006E4888"/>
    <w:rsid w:val="006F286B"/>
    <w:rsid w:val="00722B2B"/>
    <w:rsid w:val="00726C59"/>
    <w:rsid w:val="00731554"/>
    <w:rsid w:val="00743F5A"/>
    <w:rsid w:val="00747342"/>
    <w:rsid w:val="0075706F"/>
    <w:rsid w:val="0076115A"/>
    <w:rsid w:val="00763BFC"/>
    <w:rsid w:val="00763CE3"/>
    <w:rsid w:val="007925C1"/>
    <w:rsid w:val="007E4246"/>
    <w:rsid w:val="007E7D17"/>
    <w:rsid w:val="00811359"/>
    <w:rsid w:val="0081238D"/>
    <w:rsid w:val="00823726"/>
    <w:rsid w:val="00827DCF"/>
    <w:rsid w:val="0085492B"/>
    <w:rsid w:val="00867423"/>
    <w:rsid w:val="00872160"/>
    <w:rsid w:val="00874BA8"/>
    <w:rsid w:val="008A08C7"/>
    <w:rsid w:val="008A367C"/>
    <w:rsid w:val="008B215C"/>
    <w:rsid w:val="008B5E87"/>
    <w:rsid w:val="008C5688"/>
    <w:rsid w:val="008F4A4A"/>
    <w:rsid w:val="00900939"/>
    <w:rsid w:val="00901D3F"/>
    <w:rsid w:val="00904312"/>
    <w:rsid w:val="00904471"/>
    <w:rsid w:val="00933CB2"/>
    <w:rsid w:val="00933E2C"/>
    <w:rsid w:val="0093414A"/>
    <w:rsid w:val="009565E3"/>
    <w:rsid w:val="00963415"/>
    <w:rsid w:val="009744F2"/>
    <w:rsid w:val="00980F45"/>
    <w:rsid w:val="00995B6D"/>
    <w:rsid w:val="009A1862"/>
    <w:rsid w:val="009A5383"/>
    <w:rsid w:val="009A5CF8"/>
    <w:rsid w:val="009B6DE8"/>
    <w:rsid w:val="009C146F"/>
    <w:rsid w:val="009C5085"/>
    <w:rsid w:val="009E4753"/>
    <w:rsid w:val="009F03A3"/>
    <w:rsid w:val="009F3D32"/>
    <w:rsid w:val="00A31A77"/>
    <w:rsid w:val="00A36C54"/>
    <w:rsid w:val="00A72E69"/>
    <w:rsid w:val="00A817C3"/>
    <w:rsid w:val="00A81CB6"/>
    <w:rsid w:val="00A86DB7"/>
    <w:rsid w:val="00A9222E"/>
    <w:rsid w:val="00A93008"/>
    <w:rsid w:val="00A948AC"/>
    <w:rsid w:val="00AA40CD"/>
    <w:rsid w:val="00AA4935"/>
    <w:rsid w:val="00AA534A"/>
    <w:rsid w:val="00AB562C"/>
    <w:rsid w:val="00AB623C"/>
    <w:rsid w:val="00AC0DB5"/>
    <w:rsid w:val="00AC7264"/>
    <w:rsid w:val="00AD28E8"/>
    <w:rsid w:val="00AD3AC2"/>
    <w:rsid w:val="00AE0EFB"/>
    <w:rsid w:val="00B1231A"/>
    <w:rsid w:val="00B314DF"/>
    <w:rsid w:val="00B44C2D"/>
    <w:rsid w:val="00B450BB"/>
    <w:rsid w:val="00B61284"/>
    <w:rsid w:val="00B66765"/>
    <w:rsid w:val="00B72370"/>
    <w:rsid w:val="00B818DB"/>
    <w:rsid w:val="00BA7F94"/>
    <w:rsid w:val="00BD12C6"/>
    <w:rsid w:val="00BD3E26"/>
    <w:rsid w:val="00BE3512"/>
    <w:rsid w:val="00C05AD9"/>
    <w:rsid w:val="00C0621B"/>
    <w:rsid w:val="00C23A68"/>
    <w:rsid w:val="00C23F9E"/>
    <w:rsid w:val="00C26BB6"/>
    <w:rsid w:val="00C31893"/>
    <w:rsid w:val="00C52888"/>
    <w:rsid w:val="00C5330B"/>
    <w:rsid w:val="00CA78CC"/>
    <w:rsid w:val="00CB01A0"/>
    <w:rsid w:val="00CC2507"/>
    <w:rsid w:val="00CC7BF5"/>
    <w:rsid w:val="00CD1DFA"/>
    <w:rsid w:val="00CE00FA"/>
    <w:rsid w:val="00CF0F6F"/>
    <w:rsid w:val="00CF5751"/>
    <w:rsid w:val="00D14D51"/>
    <w:rsid w:val="00D21403"/>
    <w:rsid w:val="00D30754"/>
    <w:rsid w:val="00D40940"/>
    <w:rsid w:val="00D477E5"/>
    <w:rsid w:val="00D6089C"/>
    <w:rsid w:val="00DA288E"/>
    <w:rsid w:val="00DB76EC"/>
    <w:rsid w:val="00DC0756"/>
    <w:rsid w:val="00DC57AB"/>
    <w:rsid w:val="00DE5214"/>
    <w:rsid w:val="00DE6C33"/>
    <w:rsid w:val="00DF5531"/>
    <w:rsid w:val="00E159C3"/>
    <w:rsid w:val="00E30B5B"/>
    <w:rsid w:val="00E43D66"/>
    <w:rsid w:val="00E70AD6"/>
    <w:rsid w:val="00E76D3A"/>
    <w:rsid w:val="00E83684"/>
    <w:rsid w:val="00E84E0F"/>
    <w:rsid w:val="00E95569"/>
    <w:rsid w:val="00E96CD6"/>
    <w:rsid w:val="00EA016A"/>
    <w:rsid w:val="00EB30C5"/>
    <w:rsid w:val="00EC2CC2"/>
    <w:rsid w:val="00ED13A3"/>
    <w:rsid w:val="00ED5452"/>
    <w:rsid w:val="00EE115E"/>
    <w:rsid w:val="00EE357D"/>
    <w:rsid w:val="00EF618D"/>
    <w:rsid w:val="00F00048"/>
    <w:rsid w:val="00F05FB7"/>
    <w:rsid w:val="00F078A0"/>
    <w:rsid w:val="00F16518"/>
    <w:rsid w:val="00F165C4"/>
    <w:rsid w:val="00F32B32"/>
    <w:rsid w:val="00F503A1"/>
    <w:rsid w:val="00F5079E"/>
    <w:rsid w:val="00F54430"/>
    <w:rsid w:val="00F547CB"/>
    <w:rsid w:val="00F5735F"/>
    <w:rsid w:val="00F5738E"/>
    <w:rsid w:val="00F71D9F"/>
    <w:rsid w:val="00F72407"/>
    <w:rsid w:val="00F76A16"/>
    <w:rsid w:val="00FA5354"/>
    <w:rsid w:val="00FD0A4C"/>
    <w:rsid w:val="00FD786E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6903B4"/>
  <w15:chartTrackingRefBased/>
  <w15:docId w15:val="{31658B3F-ED40-4FBE-A533-0846F8A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698F"/>
    <w:pPr>
      <w:spacing w:after="160" w:line="259" w:lineRule="auto"/>
    </w:pPr>
    <w:rPr>
      <w:rFonts w:ascii="Calibri" w:eastAsia="Times New Roman" w:hAnsi="Calibri" w:cs="Calibri"/>
      <w:color w:val="000000"/>
      <w:sz w:val="22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98F"/>
    <w:pPr>
      <w:keepNext/>
      <w:keepLines/>
      <w:spacing w:before="240" w:after="0"/>
      <w:outlineLvl w:val="0"/>
    </w:pPr>
    <w:rPr>
      <w:color w:val="4474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98F"/>
    <w:rPr>
      <w:rFonts w:ascii="Calibri" w:eastAsia="Times New Roman" w:hAnsi="Calibri" w:cs="Calibri"/>
      <w:color w:val="4474A0"/>
      <w:sz w:val="32"/>
      <w:szCs w:val="20"/>
      <w:lang w:eastAsia="id-ID"/>
    </w:rPr>
  </w:style>
  <w:style w:type="table" w:customStyle="1" w:styleId="Style">
    <w:name w:val="Style"/>
    <w:basedOn w:val="TableNormal"/>
    <w:rsid w:val="0067698F"/>
    <w:pPr>
      <w:spacing w:line="240" w:lineRule="auto"/>
    </w:pPr>
    <w:rPr>
      <w:rFonts w:ascii="Calibri" w:eastAsia="Times New Roman" w:hAnsi="Calibri" w:cs="Calibri"/>
      <w:color w:val="000000"/>
      <w:sz w:val="22"/>
      <w:szCs w:val="20"/>
      <w:lang w:eastAsia="id-ID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Style3">
    <w:name w:val="Style3"/>
    <w:basedOn w:val="TableNormal"/>
    <w:rsid w:val="0067698F"/>
    <w:pPr>
      <w:spacing w:line="240" w:lineRule="auto"/>
    </w:pPr>
    <w:rPr>
      <w:rFonts w:ascii="Calibri" w:eastAsia="Times New Roman" w:hAnsi="Calibri" w:cs="Calibri"/>
      <w:color w:val="000000"/>
      <w:sz w:val="22"/>
      <w:szCs w:val="20"/>
      <w:lang w:eastAsia="id-ID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67698F"/>
    <w:rPr>
      <w:rFonts w:cs="Times New Roman"/>
      <w:color w:val="0563C1" w:themeColor="hyperlink"/>
      <w:u w:val="single"/>
    </w:rPr>
  </w:style>
  <w:style w:type="paragraph" w:styleId="TOC1">
    <w:name w:val="toc 1"/>
    <w:basedOn w:val="NoSpacing"/>
    <w:next w:val="NoSpacing"/>
    <w:autoRedefine/>
    <w:uiPriority w:val="39"/>
    <w:unhideWhenUsed/>
    <w:rsid w:val="0067698F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7698F"/>
    <w:pPr>
      <w:spacing w:after="100"/>
      <w:ind w:left="22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7698F"/>
    <w:pPr>
      <w:spacing w:line="240" w:lineRule="auto"/>
    </w:pPr>
    <w:rPr>
      <w:rFonts w:ascii="Calibri" w:eastAsia="Times New Roman" w:hAnsi="Calibri" w:cs="Calibri"/>
      <w:color w:val="00000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698F"/>
    <w:pPr>
      <w:spacing w:line="240" w:lineRule="auto"/>
    </w:pPr>
    <w:rPr>
      <w:rFonts w:ascii="Calibri" w:eastAsia="Times New Roman" w:hAnsi="Calibri" w:cs="Calibri"/>
      <w:color w:val="000000"/>
      <w:sz w:val="22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7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8F"/>
    <w:rPr>
      <w:rFonts w:ascii="Calibri" w:eastAsia="Times New Roman" w:hAnsi="Calibri" w:cs="Calibri"/>
      <w:color w:val="000000"/>
      <w:sz w:val="22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67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8F"/>
    <w:rPr>
      <w:rFonts w:ascii="Calibri" w:eastAsia="Times New Roman" w:hAnsi="Calibri" w:cs="Calibri"/>
      <w:color w:val="000000"/>
      <w:sz w:val="22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9B0425-B3E2-464F-9ABD-29B75EA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 Rahmawati</dc:creator>
  <cp:keywords/>
  <dc:description/>
  <cp:lastModifiedBy>Fitri Rahmawati</cp:lastModifiedBy>
  <cp:revision>2</cp:revision>
  <cp:lastPrinted>2019-09-21T23:24:00Z</cp:lastPrinted>
  <dcterms:created xsi:type="dcterms:W3CDTF">2019-09-21T23:25:00Z</dcterms:created>
  <dcterms:modified xsi:type="dcterms:W3CDTF">2019-09-21T23:25:00Z</dcterms:modified>
</cp:coreProperties>
</file>